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</w:pPr>
      <w:r>
        <w:rPr/>
        <w:drawing>
          <wp:inline distT="0" distB="0" distL="0" distR="0">
            <wp:extent cx="6253480" cy="3919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3480" cy="391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widowControl/>
        <w:numPr>
          <w:ilvl w:val="0"/>
          <w:numId w:val="0"/>
        </w:numPr>
        <w:spacing w:lineRule="atLeast" w:line="300" w:before="0" w:after="0"/>
        <w:ind w:left="30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</w:r>
    </w:p>
    <w:p>
      <w:pPr>
        <w:pStyle w:val="2"/>
        <w:widowControl/>
        <w:numPr>
          <w:ilvl w:val="1"/>
          <w:numId w:val="2"/>
        </w:numPr>
        <w:spacing w:before="0" w:after="240"/>
        <w:ind w:left="0" w:right="0" w:hanging="0"/>
        <w:jc w:val="both"/>
        <w:rPr>
          <w:rFonts w:ascii="Liberation Serif" w:hAnsi="Liberation Serif"/>
          <w:b/>
          <w:b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Что такое грипп?</w:t>
      </w:r>
    </w:p>
    <w:p>
      <w:pPr>
        <w:pStyle w:val="Style16"/>
        <w:widowControl/>
        <w:spacing w:before="0" w:after="51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Грипп — это тяжелая вирусная инфекция, которая поражает мужчин, женщин и детей всех возрастов и национальностей. Эпидемии гриппа случаются каждый год обычно в холодное время года. По количеству случаев в мире грипп и ОРВИ занимают первое место, удельный вес в структуре инфекционных заболеваний достигает 95%.</w:t>
        <w:tab/>
      </w:r>
    </w:p>
    <w:p>
      <w:pPr>
        <w:pStyle w:val="Style16"/>
        <w:widowControl/>
        <w:spacing w:before="0" w:after="51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Грипп и ОРВИ, постепенно подрывая здоровье, сокращают на несколько лет среднюю продолжительность жизни человека. При тяжелом течении гриппа часто возникают необратимые поражения сердечно-сосудистой системы, дыхательных органов, центральной нервной системы, провоцирующие заболевания сердца и сосудов, пневмонии, трахеобронхиты, менингоэнцефалиты. Распространенными осложнениями после гриппа являются риниты, синуситы, бронхиты, отиты, обострение хронических заболеваний, бактериальная суперинфекция. В ослабленный гриппом организм часто внедряется бактериальная инфекция (пневмококковая, гемофильная, стафилококковая). Наибольшие жертвы грипп собирает среди пожилых групп населения, страдающих хроническими болезнями. Смерть при гриппе может наступить от интоксикации, кровоизлияний в головной мозг, легочных осложнений (пневмония), сердечной или сердечно-легочной недостаточности.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7914640"/>
            <wp:effectExtent l="0" t="0" r="0" b="0"/>
            <wp:wrapSquare wrapText="largest"/>
            <wp:docPr id="2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widowControl/>
        <w:numPr>
          <w:ilvl w:val="1"/>
          <w:numId w:val="2"/>
        </w:numPr>
        <w:spacing w:before="630" w:after="240"/>
        <w:ind w:left="0" w:right="0" w:hanging="0"/>
        <w:jc w:val="both"/>
        <w:rPr>
          <w:rFonts w:ascii="Liberation Serif" w:hAnsi="Liberation Serif"/>
          <w:b/>
          <w:b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Что такое ОРВИ? В чём отличие от гриппа?</w:t>
      </w:r>
    </w:p>
    <w:p>
      <w:pPr>
        <w:pStyle w:val="Style16"/>
        <w:widowControl/>
        <w:spacing w:before="0" w:after="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Термин «острое респираторное заболевание» (ОРЗ) или «острая респираторная вирусная инфекция» (ОРВИ) охватывает большое количество заболеваний, во многом похожих друг на друга. Основное их сходство состоит в том, что все они вызываются вирусами, проникающими в организм вместе с вдыхаемым воздухом через рот и носоглотку, а также в том, что все они характеризуются одним и тем же набором симптомов. У больного несколько дней отмечается повышенная температура тела, воспаление в горле, кашель и головная боль. Самым распространенным симптомом респираторных заболеваний является насморк; он вызывается целым рядом родственных вирусов, известных как риновирусы. При выздоровлении, все эти симптомы исчезают и не оставляют после себя никаких следов.</w:t>
      </w:r>
    </w:p>
    <w:p>
      <w:pPr>
        <w:pStyle w:val="Style16"/>
        <w:widowControl/>
        <w:spacing w:before="0" w:after="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Вирус гриппа очень легко передается. Самый распространенный путь передачи инфекции — воздушно-капельный. Также возможен и бытовой путь передачи, например через предметы обихода. При кашле, чихании, разговоре из носоглотки больного или вирусоносителя выбрасываются частицы слюны, слизи, мокроты с болезнетворной микрофлорой, в том числе с вирусами гриппа. Вокруг больного образуется зараженная зона с максимальной концентрацией аэрозольных частиц. Дальность их рассеивания обычно не превышает 2 — 3 м.</w:t>
      </w:r>
    </w:p>
    <w:p>
      <w:pPr>
        <w:pStyle w:val="2"/>
        <w:widowControl/>
        <w:numPr>
          <w:ilvl w:val="1"/>
          <w:numId w:val="2"/>
        </w:numPr>
        <w:spacing w:before="630" w:after="240"/>
        <w:ind w:left="0" w:right="0" w:hanging="0"/>
        <w:jc w:val="both"/>
        <w:rPr>
          <w:rFonts w:ascii="Liberation Serif" w:hAnsi="Liberation Serif"/>
          <w:b/>
          <w:b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Симптомы гриппа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Обычно грипп начинается остро. Инкубационный (скрытый) период, как правило, длится 2 — 5 дней. Затем начинается период острых клинических проявлений. Тяжесть болезни зависит от общего состояния здоровья, возраста, от того, контактировал ли больной с данным типом вируса ранее. В зависимости от этого у больного может развиться одна из четырех форм гриппа: легкая, среднетяжелая, тяжелая, гипертоксическая.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</w:pPr>
      <w:r>
        <w:rPr/>
        <w:drawing>
          <wp:inline distT="0" distB="0" distL="0" distR="0">
            <wp:extent cx="5944235" cy="9144000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Профилактика гриппа и ОРВИ подразделяется на неспецифическую и специфическую.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Способы неспецифической профилактики: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1. Личная гигиена.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Иначе говоря, множество заболеваний связано с немытыми руками. Источник, как и прежде, больной человек. Избегать в этот период необходимо рукопожатий. После соприкосновений с ручками дверей, туалета, поручнями в общественных местах, обработать руки антисептиком или тщательно их вымыть. Не трогайте грязными, немытыми руками нос, глаза, рот.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2. Промываем нос.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Даже если вы не умеете этого делать, пришла пора учиться. Сейчас многие доктора советуют увлажнять или промывать в период эпидемий нос. Это можно сделать при помощи солевого раствора (на литр воды 1 ч.ложка соли) или специальными соляными спреями, коих в аптеках множество.</w:t>
      </w:r>
    </w:p>
    <w:p>
      <w:pPr>
        <w:pStyle w:val="Style16"/>
        <w:widowControl/>
        <w:spacing w:before="0" w:after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3. Одеваем маски.</w:t>
      </w:r>
    </w:p>
    <w:p>
      <w:pPr>
        <w:pStyle w:val="Style16"/>
        <w:widowControl/>
        <w:spacing w:before="0" w:after="51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Причем одевать как раз стоит ее на больного человека, чтобы исключить попадание в пространство крупных частиц слюны при кашле и чихании, мелкие же частицы она не задерживает.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4. Тщательная уборка помещений.</w:t>
      </w: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 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Вирус любит теплые и пыльные помещения, поэтому стоит уделить время влажной уборке и проветриванию.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5. Избегайте массовых скоплений людей.</w:t>
      </w: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 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  <w:t>В этот период лучше воздержаться от походов в театры, цирки, кафе и прочие места, где могут оказаться инфицированные люди и где шанс подцепить вирус высок.</w:t>
      </w:r>
    </w:p>
    <w:p>
      <w:pPr>
        <w:pStyle w:val="Style16"/>
        <w:widowControl/>
        <w:spacing w:before="0" w:after="0"/>
        <w:ind w:left="0" w:right="0" w:hanging="0"/>
        <w:jc w:val="both"/>
        <w:rPr/>
      </w:pPr>
      <w:r>
        <w:rPr>
          <w:rStyle w:val="Style14"/>
          <w:rFonts w:ascii="Liberation Serif" w:hAnsi="Liberation Serif"/>
          <w:b/>
          <w:i w:val="false"/>
          <w:caps w:val="false"/>
          <w:smallCaps w:val="false"/>
          <w:spacing w:val="0"/>
          <w:sz w:val="28"/>
          <w:szCs w:val="28"/>
        </w:rPr>
        <w:t>6. Другие методы</w:t>
      </w: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, к которым можно отнести сбалансированное питание и здоровый образ жизни, занятие физкультурой, прогулки и многое другое.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ab/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/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9525</wp:posOffset>
            </wp:positionH>
            <wp:positionV relativeFrom="paragraph">
              <wp:posOffset>-314325</wp:posOffset>
            </wp:positionV>
            <wp:extent cx="5940425" cy="5763260"/>
            <wp:effectExtent l="0" t="0" r="0" b="0"/>
            <wp:wrapSquare wrapText="largest"/>
            <wp:docPr id="4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63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Всемирная организация здравоохранения считает </w:t>
      </w:r>
      <w:r>
        <w:rPr>
          <w:rFonts w:ascii="Liberation Serif" w:hAnsi="Liberation Serif"/>
          <w:b/>
          <w:bCs/>
          <w:i w:val="false"/>
          <w:caps w:val="false"/>
          <w:smallCaps w:val="false"/>
          <w:spacing w:val="0"/>
          <w:sz w:val="28"/>
          <w:szCs w:val="28"/>
        </w:rPr>
        <w:t>вакцинацию единственной социально и экономически оправданной мерой борьбы с гриппом</w:t>
      </w: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>. Вакцинация на 90 % снижает заболеваемость, на 60 % снижает госпитализацию.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Основным методом </w:t>
      </w:r>
      <w:r>
        <w:rPr>
          <w:rFonts w:ascii="Liberation Serif" w:hAnsi="Liberation Serif"/>
          <w:b/>
          <w:bCs/>
          <w:i w:val="false"/>
          <w:caps w:val="false"/>
          <w:smallCaps w:val="false"/>
          <w:spacing w:val="0"/>
          <w:sz w:val="28"/>
          <w:szCs w:val="28"/>
        </w:rPr>
        <w:t>специфической профилактики</w:t>
      </w: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t xml:space="preserve"> против гриппа является активная иммунизация — вакцинация, когда в организм вводят частицу инфекционного агента. Вирусы (его части), содержащиеся в вакцине, стимулируют организм к выработке антител (они начинают вырабатываться в среднем через две недели), которые предотвращают размножение вирусов и инфицирование организма. Вакцинацию лучше проводить осенью, поскольку эпидемии гриппа, как правило, бывают между ноябрем и мартом.</w:t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b w:val="false"/>
          <w:b w:val="false"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b w:val="false"/>
          <w:i w:val="false"/>
          <w:caps w:val="false"/>
          <w:smallCaps w:val="false"/>
          <w:spacing w:val="0"/>
          <w:sz w:val="28"/>
          <w:szCs w:val="28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9525</wp:posOffset>
            </wp:positionH>
            <wp:positionV relativeFrom="paragraph">
              <wp:posOffset>-121285</wp:posOffset>
            </wp:positionV>
            <wp:extent cx="5940425" cy="7931150"/>
            <wp:effectExtent l="0" t="0" r="0" b="0"/>
            <wp:wrapSquare wrapText="largest"/>
            <wp:docPr id="5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widowControl/>
        <w:spacing w:before="0" w:after="450"/>
        <w:ind w:left="0" w:right="0" w:hanging="0"/>
        <w:jc w:val="both"/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</w:pPr>
      <w:r>
        <w:rPr>
          <w:rFonts w:ascii="Liberation Serif" w:hAnsi="Liberation Serif"/>
          <w:caps w:val="false"/>
          <w:smallCaps w:val="false"/>
          <w:spacing w:val="0"/>
          <w:sz w:val="28"/>
          <w:szCs w:val="28"/>
        </w:rPr>
      </w:r>
    </w:p>
    <w:p>
      <w:pPr>
        <w:pStyle w:val="Style16"/>
        <w:widowControl/>
        <w:spacing w:before="450" w:after="450"/>
        <w:ind w:left="0" w:right="0" w:hanging="0"/>
        <w:jc w:val="both"/>
        <w:rPr>
          <w:rFonts w:ascii="Liberation Serif" w:hAnsi="Liberation Serif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imes New Roman" w:cs="Times New Roman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2">
    <w:name w:val="Heading 2"/>
    <w:basedOn w:val="Style15"/>
    <w:next w:val="Style16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DejaVu Sans" w:cs="DejaVu Sans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basedOn w:val="DefaultParagraphFont"/>
    <w:uiPriority w:val="99"/>
    <w:unhideWhenUsed/>
    <w:rsid w:val="0080485a"/>
    <w:rPr>
      <w:color w:val="0000FF" w:themeColor="hyperlink"/>
      <w:u w:val="single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LibreOffice/6.4.4.2$Linux_X86_64 LibreOffice_project/40$Build-2</Application>
  <Pages>7</Pages>
  <Words>650</Words>
  <Characters>4371</Characters>
  <CharactersWithSpaces>5016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2020-04-14T10:10:00Z</dcterms:created>
  <dc:creator>Semenovna</dc:creator>
  <dc:description/>
  <dc:language>ru-RU</dc:language>
  <cp:lastModifiedBy/>
  <cp:lastPrinted>2020-08-18T15:04:30Z</cp:lastPrinted>
  <dcterms:modified xsi:type="dcterms:W3CDTF">2020-08-18T15:10:15Z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