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58" w:rsidRDefault="00DB4558" w:rsidP="00DB4558">
      <w:pPr>
        <w:pStyle w:val="a6"/>
        <w:rPr>
          <w:rFonts w:ascii="Liberation Serif" w:hAnsi="Liberation Serif" w:cs="Times New Roman CYR"/>
          <w:sz w:val="24"/>
          <w:szCs w:val="24"/>
        </w:rPr>
      </w:pPr>
    </w:p>
    <w:p w:rsidR="00DB4558" w:rsidRDefault="00DB4558" w:rsidP="00DB4558">
      <w:pPr>
        <w:pStyle w:val="a6"/>
        <w:jc w:val="center"/>
        <w:rPr>
          <w:rFonts w:ascii="Liberation Serif" w:hAnsi="Liberation Serif" w:cs="Times New Roman CYR"/>
          <w:sz w:val="24"/>
          <w:szCs w:val="24"/>
        </w:rPr>
      </w:pPr>
      <w:r>
        <w:rPr>
          <w:rFonts w:ascii="Liberation Serif" w:hAnsi="Liberation Serif" w:cs="Times New Roman CYR"/>
          <w:sz w:val="24"/>
          <w:szCs w:val="24"/>
        </w:rPr>
        <w:t xml:space="preserve">Муниципальное автономное общеобразовательное учреждение </w:t>
      </w:r>
    </w:p>
    <w:p w:rsidR="00DB4558" w:rsidRDefault="00DB4558" w:rsidP="00DB4558">
      <w:pPr>
        <w:pStyle w:val="a6"/>
        <w:jc w:val="center"/>
        <w:rPr>
          <w:rFonts w:ascii="Liberation Serif" w:hAnsi="Liberation Serif" w:cs="Times New Roman CYR"/>
          <w:sz w:val="24"/>
          <w:szCs w:val="24"/>
        </w:rPr>
      </w:pPr>
      <w:r>
        <w:rPr>
          <w:rFonts w:ascii="Liberation Serif" w:hAnsi="Liberation Serif" w:cs="Times New Roman CYR"/>
          <w:sz w:val="24"/>
          <w:szCs w:val="24"/>
        </w:rPr>
        <w:t>средняя общеобразовательная школа № 20</w:t>
      </w:r>
    </w:p>
    <w:p w:rsidR="00DB4558" w:rsidRPr="00965F68" w:rsidRDefault="00DB4558" w:rsidP="00DB4558">
      <w:pPr>
        <w:pStyle w:val="a6"/>
        <w:rPr>
          <w:rFonts w:ascii="Liberation Serif" w:hAnsi="Liberation Serif" w:cs="Times New Roman CYR"/>
          <w:sz w:val="24"/>
          <w:szCs w:val="24"/>
        </w:rPr>
      </w:pPr>
      <w:r>
        <w:rPr>
          <w:rFonts w:ascii="Liberation Serif" w:hAnsi="Liberation Serif" w:cs="Times New Roman CY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68CE" wp14:editId="2FB75BF6">
                <wp:simplePos x="0" y="0"/>
                <wp:positionH relativeFrom="column">
                  <wp:posOffset>4104640</wp:posOffset>
                </wp:positionH>
                <wp:positionV relativeFrom="paragraph">
                  <wp:posOffset>161290</wp:posOffset>
                </wp:positionV>
                <wp:extent cx="2207895" cy="931545"/>
                <wp:effectExtent l="12700" t="8255" r="825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454" w:rsidRDefault="00313454" w:rsidP="00DB4558">
                            <w:r>
                              <w:t>Приложение №</w:t>
                            </w:r>
                          </w:p>
                          <w:p w:rsidR="00313454" w:rsidRDefault="00313454" w:rsidP="00DB4558">
                            <w:r>
                              <w:t>к основной образовательной программе начального общего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68CE" id="Прямоугольник 3" o:spid="_x0000_s1026" style="position:absolute;margin-left:323.2pt;margin-top:12.7pt;width:173.8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" strokecolor="white [3212]">
                <v:textbox>
                  <w:txbxContent>
                    <w:p w:rsidR="00313454" w:rsidRDefault="00313454" w:rsidP="00DB4558">
                      <w:r>
                        <w:t>Приложение №</w:t>
                      </w:r>
                    </w:p>
                    <w:p w:rsidR="00313454" w:rsidRDefault="00313454" w:rsidP="00DB4558">
                      <w:r>
                        <w:t>к основной образовательной программе начального общего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B4558" w:rsidRPr="00965F68" w:rsidRDefault="00DB4558" w:rsidP="00DB4558">
      <w:pPr>
        <w:pStyle w:val="a6"/>
        <w:rPr>
          <w:rFonts w:ascii="Liberation Serif" w:hAnsi="Liberation Serif" w:cs="Times New Roman CYR"/>
          <w:sz w:val="24"/>
          <w:szCs w:val="24"/>
        </w:rPr>
      </w:pPr>
      <w:r w:rsidRPr="00965F68">
        <w:rPr>
          <w:rFonts w:ascii="Liberation Serif" w:hAnsi="Liberation Serif" w:cs="Times New Roman CYR"/>
          <w:sz w:val="24"/>
          <w:szCs w:val="24"/>
        </w:rPr>
        <w:t xml:space="preserve">                                                                                               </w:t>
      </w:r>
    </w:p>
    <w:p w:rsidR="00DB4558" w:rsidRPr="00965F68" w:rsidRDefault="00DB4558" w:rsidP="00DB4558">
      <w:pPr>
        <w:pStyle w:val="a6"/>
        <w:rPr>
          <w:rFonts w:ascii="Liberation Serif" w:hAnsi="Liberation Serif" w:cs="Times New Roman CYR"/>
          <w:sz w:val="24"/>
          <w:szCs w:val="24"/>
        </w:rPr>
      </w:pPr>
      <w:r w:rsidRPr="00965F68">
        <w:rPr>
          <w:rFonts w:ascii="Liberation Serif" w:hAnsi="Liberation Serif" w:cs="Times New Roman CYR"/>
          <w:sz w:val="24"/>
          <w:szCs w:val="24"/>
        </w:rPr>
        <w:t xml:space="preserve">                                                                                               </w:t>
      </w: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FBDE4" wp14:editId="16349F49">
                <wp:simplePos x="0" y="0"/>
                <wp:positionH relativeFrom="column">
                  <wp:posOffset>4012565</wp:posOffset>
                </wp:positionH>
                <wp:positionV relativeFrom="paragraph">
                  <wp:posOffset>37465</wp:posOffset>
                </wp:positionV>
                <wp:extent cx="2041525" cy="1530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454" w:rsidRDefault="00313454" w:rsidP="00DB4558">
                            <w:r>
                              <w:t>УТВЕРЖДАЮ</w:t>
                            </w:r>
                          </w:p>
                          <w:p w:rsidR="00313454" w:rsidRDefault="00313454" w:rsidP="00DB4558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Директор МАОУ СОШ №20</w:t>
                            </w:r>
                          </w:p>
                          <w:p w:rsidR="00313454" w:rsidRDefault="00313454" w:rsidP="00DB455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313454" w:rsidRDefault="00313454" w:rsidP="00DB4558">
                            <w:r>
                              <w:t>Н.В. Гулькина</w:t>
                            </w:r>
                          </w:p>
                          <w:p w:rsidR="00313454" w:rsidRDefault="00313454" w:rsidP="00DB45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7543">
                              <w:rPr>
                                <w:sz w:val="18"/>
                                <w:szCs w:val="18"/>
                              </w:rPr>
                              <w:t>Приказ МАОУ СОШ №20</w:t>
                            </w:r>
                          </w:p>
                          <w:p w:rsidR="00313454" w:rsidRPr="00947543" w:rsidRDefault="00313454" w:rsidP="00DB45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 «____» августа 202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г. №_____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BDE4" id="Прямоугольник 1" o:spid="_x0000_s1027" style="position:absolute;margin-left:315.95pt;margin-top:2.95pt;width:160.75pt;height:1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" stroked="f">
                <v:textbox>
                  <w:txbxContent>
                    <w:p w:rsidR="00313454" w:rsidRDefault="00313454" w:rsidP="00DB4558">
                      <w:r>
                        <w:t>УТВЕРЖДАЮ</w:t>
                      </w:r>
                    </w:p>
                    <w:p w:rsidR="00313454" w:rsidRDefault="00313454" w:rsidP="00DB4558">
                      <w:pPr>
                        <w:pBdr>
                          <w:bottom w:val="single" w:sz="12" w:space="1" w:color="auto"/>
                        </w:pBdr>
                      </w:pPr>
                      <w:r>
                        <w:t>Директор МАОУ СОШ №20</w:t>
                      </w:r>
                    </w:p>
                    <w:p w:rsidR="00313454" w:rsidRDefault="00313454" w:rsidP="00DB4558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313454" w:rsidRDefault="00313454" w:rsidP="00DB4558">
                      <w:r>
                        <w:t>Н.В. Гулькина</w:t>
                      </w:r>
                    </w:p>
                    <w:p w:rsidR="00313454" w:rsidRDefault="00313454" w:rsidP="00DB4558">
                      <w:pPr>
                        <w:rPr>
                          <w:sz w:val="18"/>
                          <w:szCs w:val="18"/>
                        </w:rPr>
                      </w:pPr>
                      <w:r w:rsidRPr="00947543">
                        <w:rPr>
                          <w:sz w:val="18"/>
                          <w:szCs w:val="18"/>
                        </w:rPr>
                        <w:t>Приказ МАОУ СОШ №20</w:t>
                      </w:r>
                    </w:p>
                    <w:p w:rsidR="00313454" w:rsidRPr="00947543" w:rsidRDefault="00313454" w:rsidP="00DB45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 «____» августа 202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 xml:space="preserve"> г. №_____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F639F" wp14:editId="5E2DBC20">
                <wp:simplePos x="0" y="0"/>
                <wp:positionH relativeFrom="column">
                  <wp:posOffset>-726440</wp:posOffset>
                </wp:positionH>
                <wp:positionV relativeFrom="paragraph">
                  <wp:posOffset>125095</wp:posOffset>
                </wp:positionV>
                <wp:extent cx="2308225" cy="983615"/>
                <wp:effectExtent l="10795" t="8255" r="508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454" w:rsidRDefault="00313454" w:rsidP="00DB4558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ПРИНЯТО  </w:t>
                            </w:r>
                          </w:p>
                          <w:p w:rsidR="00313454" w:rsidRDefault="00313454" w:rsidP="00DB4558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педагогическим советом</w:t>
                            </w:r>
                          </w:p>
                          <w:p w:rsidR="00313454" w:rsidRPr="009D4C76" w:rsidRDefault="00313454" w:rsidP="00DB4558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МАОУ СОШ №20</w:t>
                            </w:r>
                            <w:r w:rsidRPr="009D4C7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313454" w:rsidRDefault="00313454" w:rsidP="00DB4558">
                            <w:r w:rsidRPr="009D4C76"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ротокол</w:t>
                            </w:r>
                            <w:r w:rsidRPr="009D4C76">
                              <w:rPr>
                                <w:sz w:val="22"/>
                                <w:szCs w:val="22"/>
                              </w:rPr>
                              <w:t xml:space="preserve"> №_____________    «_____»________20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Pr="009D4C76">
                              <w:rPr>
                                <w:sz w:val="22"/>
                                <w:szCs w:val="22"/>
                              </w:rPr>
                              <w:t xml:space="preserve">г.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F639F" id="Прямоугольник 2" o:spid="_x0000_s1028" style="position:absolute;margin-left:-57.2pt;margin-top:9.85pt;width:181.7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" strokecolor="white [3212]">
                <v:textbox>
                  <w:txbxContent>
                    <w:p w:rsidR="00313454" w:rsidRDefault="00313454" w:rsidP="00DB4558">
                      <w:pPr>
                        <w:pStyle w:val="a6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ПРИНЯТО  </w:t>
                      </w:r>
                    </w:p>
                    <w:p w:rsidR="00313454" w:rsidRDefault="00313454" w:rsidP="00DB4558">
                      <w:pPr>
                        <w:pStyle w:val="a6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педагогическим советом</w:t>
                      </w:r>
                    </w:p>
                    <w:p w:rsidR="00313454" w:rsidRPr="009D4C76" w:rsidRDefault="00313454" w:rsidP="00DB4558">
                      <w:pPr>
                        <w:pStyle w:val="a6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МАОУ СОШ №20</w:t>
                      </w:r>
                      <w:r w:rsidRPr="009D4C7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</w:p>
                    <w:p w:rsidR="00313454" w:rsidRDefault="00313454" w:rsidP="00DB4558">
                      <w:r w:rsidRPr="009D4C76">
                        <w:rPr>
                          <w:sz w:val="22"/>
                          <w:szCs w:val="22"/>
                        </w:rPr>
                        <w:t>П</w:t>
                      </w:r>
                      <w:r>
                        <w:rPr>
                          <w:sz w:val="22"/>
                          <w:szCs w:val="22"/>
                        </w:rPr>
                        <w:t>ротокол</w:t>
                      </w:r>
                      <w:r w:rsidRPr="009D4C76">
                        <w:rPr>
                          <w:sz w:val="22"/>
                          <w:szCs w:val="22"/>
                        </w:rPr>
                        <w:t xml:space="preserve"> №_____________    «_____»________20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6</w:t>
                      </w:r>
                      <w:r w:rsidRPr="009D4C76">
                        <w:rPr>
                          <w:sz w:val="22"/>
                          <w:szCs w:val="22"/>
                        </w:rPr>
                        <w:t xml:space="preserve">г.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ind w:left="5664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ind w:left="5664"/>
        <w:rPr>
          <w:rFonts w:ascii="Liberation Serif" w:hAnsi="Liberation Serif" w:cs="Times New Roman"/>
          <w:sz w:val="24"/>
          <w:szCs w:val="24"/>
        </w:rPr>
      </w:pPr>
    </w:p>
    <w:p w:rsidR="00DB4558" w:rsidRPr="00965F68" w:rsidRDefault="00DB4558" w:rsidP="00DB4558">
      <w:pPr>
        <w:pStyle w:val="a6"/>
        <w:ind w:left="5664"/>
        <w:rPr>
          <w:rFonts w:ascii="Liberation Serif" w:hAnsi="Liberation Serif" w:cs="Times New Roman"/>
          <w:sz w:val="24"/>
          <w:szCs w:val="24"/>
        </w:rPr>
      </w:pPr>
      <w:r w:rsidRPr="00965F6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</w:p>
    <w:p w:rsidR="00DB4558" w:rsidRPr="00965F68" w:rsidRDefault="00DB4558" w:rsidP="00DB4558">
      <w:pPr>
        <w:pStyle w:val="a6"/>
        <w:rPr>
          <w:rFonts w:ascii="Liberation Serif" w:hAnsi="Liberation Serif" w:cs="Times New Roman"/>
          <w:sz w:val="24"/>
          <w:szCs w:val="24"/>
        </w:rPr>
      </w:pPr>
      <w:r w:rsidRPr="00965F6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B4558" w:rsidRPr="00965F68" w:rsidRDefault="00DB4558" w:rsidP="00DB4558">
      <w:pPr>
        <w:pStyle w:val="20"/>
        <w:ind w:left="0" w:firstLine="0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 xml:space="preserve">                                                                                                       </w:t>
      </w:r>
    </w:p>
    <w:p w:rsidR="00DB4558" w:rsidRPr="00965F68" w:rsidRDefault="00DB4558" w:rsidP="00DB4558">
      <w:pPr>
        <w:pStyle w:val="20"/>
        <w:ind w:left="0" w:firstLine="0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 xml:space="preserve">                                                                                                        </w:t>
      </w: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Default="00DB4558" w:rsidP="00DB4558">
      <w:pPr>
        <w:pStyle w:val="a8"/>
        <w:rPr>
          <w:rFonts w:ascii="Liberation Serif" w:hAnsi="Liberation Serif" w:cs="Times New Roman"/>
          <w:sz w:val="24"/>
          <w:szCs w:val="24"/>
        </w:rPr>
      </w:pPr>
      <w:r w:rsidRPr="00965F68">
        <w:rPr>
          <w:rFonts w:ascii="Liberation Serif" w:hAnsi="Liberation Serif" w:cs="Times New Roman"/>
          <w:sz w:val="24"/>
          <w:szCs w:val="24"/>
        </w:rPr>
        <w:t>У Ч Е Б Н Ы Й    П Л А Н</w:t>
      </w:r>
    </w:p>
    <w:p w:rsidR="00DB4558" w:rsidRPr="00965F68" w:rsidRDefault="00DB4558" w:rsidP="00DB4558">
      <w:pPr>
        <w:pStyle w:val="a8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(проект)</w:t>
      </w: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Default="00DB4558" w:rsidP="00DB4558">
      <w:pPr>
        <w:pStyle w:val="2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Реализующий основную образовательную программу</w:t>
      </w:r>
    </w:p>
    <w:p w:rsidR="00DB4558" w:rsidRPr="00965F68" w:rsidRDefault="00DB4558" w:rsidP="00DB4558">
      <w:pPr>
        <w:pStyle w:val="20"/>
        <w:jc w:val="center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начального общего образования МАОУ СОШ №20</w:t>
      </w:r>
    </w:p>
    <w:p w:rsidR="00DB4558" w:rsidRPr="00965F68" w:rsidRDefault="00DB4558" w:rsidP="00DB4558">
      <w:pPr>
        <w:shd w:val="clear" w:color="auto" w:fill="FFFFFF"/>
        <w:tabs>
          <w:tab w:val="left" w:pos="9360"/>
        </w:tabs>
        <w:spacing w:line="276" w:lineRule="auto"/>
        <w:ind w:right="-3"/>
        <w:jc w:val="center"/>
        <w:rPr>
          <w:rFonts w:ascii="Liberation Serif" w:hAnsi="Liberation Serif"/>
          <w:bCs/>
          <w:color w:val="000000"/>
          <w:spacing w:val="4"/>
        </w:rPr>
      </w:pPr>
      <w:r w:rsidRPr="00965F68">
        <w:rPr>
          <w:rFonts w:ascii="Liberation Serif" w:hAnsi="Liberation Serif"/>
          <w:bCs/>
          <w:color w:val="000000"/>
          <w:spacing w:val="4"/>
        </w:rPr>
        <w:t>на 202</w:t>
      </w:r>
      <w:r w:rsidR="001247B7">
        <w:rPr>
          <w:rFonts w:ascii="Liberation Serif" w:hAnsi="Liberation Serif"/>
          <w:bCs/>
          <w:color w:val="000000"/>
          <w:spacing w:val="4"/>
        </w:rPr>
        <w:t>6</w:t>
      </w:r>
      <w:r w:rsidRPr="00965F68">
        <w:rPr>
          <w:rFonts w:ascii="Liberation Serif" w:hAnsi="Liberation Serif"/>
          <w:bCs/>
          <w:color w:val="000000"/>
          <w:spacing w:val="4"/>
        </w:rPr>
        <w:t>-202</w:t>
      </w:r>
      <w:r w:rsidR="001247B7">
        <w:rPr>
          <w:rFonts w:ascii="Liberation Serif" w:hAnsi="Liberation Serif"/>
          <w:bCs/>
          <w:color w:val="000000"/>
          <w:spacing w:val="4"/>
        </w:rPr>
        <w:t>7</w:t>
      </w:r>
      <w:r w:rsidRPr="00965F68">
        <w:rPr>
          <w:rFonts w:ascii="Liberation Serif" w:hAnsi="Liberation Serif"/>
          <w:bCs/>
          <w:color w:val="000000"/>
          <w:spacing w:val="4"/>
        </w:rPr>
        <w:t xml:space="preserve"> учебный год</w:t>
      </w: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rPr>
          <w:rFonts w:ascii="Liberation Serif" w:hAnsi="Liberation Serif"/>
        </w:rPr>
      </w:pPr>
    </w:p>
    <w:p w:rsidR="00DB4558" w:rsidRPr="00965F68" w:rsidRDefault="00DB4558" w:rsidP="00DB4558">
      <w:pPr>
        <w:pStyle w:val="aa"/>
        <w:ind w:left="0"/>
        <w:jc w:val="center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г. Серов</w:t>
      </w:r>
    </w:p>
    <w:p w:rsidR="00DB4558" w:rsidRPr="00965F68" w:rsidRDefault="00DB4558" w:rsidP="00DB4558">
      <w:pPr>
        <w:pStyle w:val="aa"/>
        <w:ind w:left="0"/>
        <w:jc w:val="center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202</w:t>
      </w:r>
      <w:r w:rsidR="001247B7">
        <w:rPr>
          <w:rFonts w:ascii="Liberation Serif" w:hAnsi="Liberation Serif"/>
        </w:rPr>
        <w:t>6</w:t>
      </w:r>
      <w:r w:rsidRPr="00965F68">
        <w:rPr>
          <w:rFonts w:ascii="Liberation Serif" w:hAnsi="Liberation Serif"/>
        </w:rPr>
        <w:t xml:space="preserve"> г.</w:t>
      </w:r>
      <w:r w:rsidRPr="00965F68">
        <w:rPr>
          <w:rFonts w:ascii="Liberation Serif" w:hAnsi="Liberation Serif" w:cs="Times New Roman CYR"/>
        </w:rPr>
        <w:t xml:space="preserve">                           </w:t>
      </w:r>
    </w:p>
    <w:p w:rsidR="00DB4558" w:rsidRPr="00965F68" w:rsidRDefault="00DB4558" w:rsidP="00DB4558">
      <w:pPr>
        <w:shd w:val="clear" w:color="auto" w:fill="FFFFFF"/>
        <w:tabs>
          <w:tab w:val="left" w:pos="9360"/>
        </w:tabs>
        <w:spacing w:line="276" w:lineRule="auto"/>
        <w:ind w:right="-3"/>
        <w:jc w:val="center"/>
        <w:rPr>
          <w:rFonts w:ascii="Liberation Serif" w:hAnsi="Liberation Serif"/>
          <w:b/>
          <w:bCs/>
          <w:color w:val="000000"/>
          <w:spacing w:val="2"/>
        </w:rPr>
      </w:pPr>
      <w:r w:rsidRPr="00965F68">
        <w:rPr>
          <w:rFonts w:ascii="Liberation Serif" w:hAnsi="Liberation Serif" w:cs="Times New Roman"/>
          <w:b/>
        </w:rPr>
        <w:lastRenderedPageBreak/>
        <w:t xml:space="preserve">       </w:t>
      </w:r>
      <w:r w:rsidRPr="00965F68">
        <w:rPr>
          <w:rFonts w:ascii="Liberation Serif" w:hAnsi="Liberation Serif"/>
          <w:b/>
          <w:bCs/>
          <w:color w:val="000000"/>
          <w:spacing w:val="2"/>
        </w:rPr>
        <w:t>ПОЯСНИТЕЛЬНАЯ ЗАПИСКА</w:t>
      </w:r>
    </w:p>
    <w:p w:rsidR="00DB4558" w:rsidRDefault="00DB4558" w:rsidP="00DB4558">
      <w:pPr>
        <w:ind w:left="-284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pacing w:val="-1"/>
        </w:rPr>
        <w:t xml:space="preserve">     </w:t>
      </w:r>
      <w:r w:rsidRPr="00965F68">
        <w:rPr>
          <w:rFonts w:ascii="Liberation Serif" w:hAnsi="Liberation Serif"/>
          <w:color w:val="000000"/>
          <w:spacing w:val="-1"/>
        </w:rPr>
        <w:t xml:space="preserve">Учебный план начального общего образования МАОУ СОШ № 20 </w:t>
      </w:r>
      <w:r w:rsidRPr="00965F68">
        <w:rPr>
          <w:rFonts w:ascii="Liberation Serif" w:hAnsi="Liberation Serif"/>
        </w:rPr>
        <w:t>является основным организационным механизмом реализации</w:t>
      </w:r>
      <w:r>
        <w:rPr>
          <w:rFonts w:ascii="Liberation Serif" w:hAnsi="Liberation Serif"/>
        </w:rPr>
        <w:t xml:space="preserve"> основной</w:t>
      </w:r>
      <w:r w:rsidRPr="00965F68">
        <w:rPr>
          <w:rFonts w:ascii="Liberation Serif" w:hAnsi="Liberation Serif"/>
        </w:rPr>
        <w:t xml:space="preserve"> образовательной программы начального </w:t>
      </w:r>
      <w:r w:rsidR="001247B7" w:rsidRPr="00965F68">
        <w:rPr>
          <w:rFonts w:ascii="Liberation Serif" w:hAnsi="Liberation Serif"/>
        </w:rPr>
        <w:t>общего</w:t>
      </w:r>
      <w:r w:rsidR="001247B7" w:rsidRPr="00965F68">
        <w:rPr>
          <w:rFonts w:ascii="Liberation Serif" w:hAnsi="Liberation Serif"/>
          <w:b/>
          <w:color w:val="000000"/>
          <w:spacing w:val="-1"/>
        </w:rPr>
        <w:t xml:space="preserve"> </w:t>
      </w:r>
      <w:r w:rsidR="001247B7" w:rsidRPr="001247B7">
        <w:rPr>
          <w:rFonts w:ascii="Liberation Serif" w:hAnsi="Liberation Serif"/>
          <w:color w:val="000000"/>
          <w:spacing w:val="-1"/>
        </w:rPr>
        <w:t>образования</w:t>
      </w:r>
      <w:r w:rsidRPr="00965F68">
        <w:rPr>
          <w:rFonts w:ascii="Liberation Serif" w:hAnsi="Liberation Serif"/>
          <w:color w:val="000000"/>
          <w:spacing w:val="-1"/>
        </w:rPr>
        <w:t xml:space="preserve"> и</w:t>
      </w:r>
      <w:r w:rsidRPr="00965F68">
        <w:rPr>
          <w:rFonts w:ascii="Liberation Serif" w:hAnsi="Liberation Serif"/>
          <w:b/>
          <w:color w:val="000000"/>
          <w:spacing w:val="-1"/>
        </w:rPr>
        <w:t xml:space="preserve"> </w:t>
      </w:r>
      <w:r w:rsidRPr="00965F68">
        <w:rPr>
          <w:rFonts w:ascii="Liberation Serif" w:hAnsi="Liberation Serif"/>
          <w:color w:val="000000"/>
          <w:spacing w:val="-1"/>
        </w:rPr>
        <w:t xml:space="preserve">разработан </w:t>
      </w:r>
      <w:r w:rsidRPr="00965F68">
        <w:rPr>
          <w:rFonts w:ascii="Liberation Serif" w:hAnsi="Liberation Serif" w:cs="Liberation Serif"/>
        </w:rPr>
        <w:t>в соответствии с действующим законодательством</w:t>
      </w:r>
      <w:r>
        <w:rPr>
          <w:rFonts w:ascii="Liberation Serif" w:hAnsi="Liberation Serif"/>
        </w:rPr>
        <w:t xml:space="preserve"> и Федеральным Государственным образовательным стандартом (Приказ Минпросвещения России от 31.05.2021 №287 «Об утверждении Федерального государственного образовательного стандарта начального общего образования»).</w:t>
      </w:r>
    </w:p>
    <w:p w:rsidR="00DB4558" w:rsidRDefault="00DB4558" w:rsidP="00DB4558">
      <w:pPr>
        <w:ind w:left="-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</w:t>
      </w:r>
      <w:r w:rsidRPr="00965F68">
        <w:rPr>
          <w:rFonts w:ascii="Liberation Serif" w:hAnsi="Liberation Serif" w:cs="Liberation Serif"/>
        </w:rPr>
        <w:t>Учебный план МАОУ СОШ №20 на 202</w:t>
      </w:r>
      <w:r w:rsidR="001247B7">
        <w:rPr>
          <w:rFonts w:ascii="Liberation Serif" w:hAnsi="Liberation Serif" w:cs="Liberation Serif"/>
        </w:rPr>
        <w:t>6</w:t>
      </w:r>
      <w:r w:rsidRPr="00965F68">
        <w:rPr>
          <w:rFonts w:ascii="Liberation Serif" w:hAnsi="Liberation Serif" w:cs="Liberation Serif"/>
        </w:rPr>
        <w:t>/202</w:t>
      </w:r>
      <w:r w:rsidR="001247B7">
        <w:rPr>
          <w:rFonts w:ascii="Liberation Serif" w:hAnsi="Liberation Serif" w:cs="Liberation Serif"/>
        </w:rPr>
        <w:t>7</w:t>
      </w:r>
      <w:r w:rsidRPr="00965F68">
        <w:rPr>
          <w:rFonts w:ascii="Liberation Serif" w:hAnsi="Liberation Serif" w:cs="Liberation Serif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r w:rsidRPr="00965F68">
        <w:rPr>
          <w:rStyle w:val="extendedtext-short"/>
          <w:rFonts w:ascii="Liberation Serif" w:hAnsi="Liberation Serif"/>
        </w:rPr>
        <w:t>СП 2.4.3648-20</w:t>
      </w:r>
      <w:r>
        <w:rPr>
          <w:rStyle w:val="extendedtext-short"/>
          <w:rFonts w:ascii="Liberation Serif" w:hAnsi="Liberation Serif"/>
        </w:rPr>
        <w:t xml:space="preserve"> (утверждены Постановлением Главного государственного санитарного врача Российской Федерации от 28.09.2020 г. №28)</w:t>
      </w:r>
      <w:r>
        <w:rPr>
          <w:rFonts w:ascii="Liberation Serif" w:hAnsi="Liberation Serif" w:cs="Liberation Serif"/>
        </w:rPr>
        <w:t xml:space="preserve">, и предусматривает </w:t>
      </w:r>
      <w:r w:rsidRPr="003234FE">
        <w:rPr>
          <w:rFonts w:ascii="Liberation Serif" w:hAnsi="Liberation Serif" w:cs="Liberation Serif"/>
        </w:rPr>
        <w:t>4-летний нормативный срок освоения образовател</w:t>
      </w:r>
      <w:r>
        <w:rPr>
          <w:rFonts w:ascii="Liberation Serif" w:hAnsi="Liberation Serif" w:cs="Liberation Serif"/>
        </w:rPr>
        <w:t>ьных программ начального общего образования.</w:t>
      </w:r>
    </w:p>
    <w:p w:rsidR="001247B7" w:rsidRPr="001247B7" w:rsidRDefault="001247B7" w:rsidP="001247B7">
      <w:pPr>
        <w:jc w:val="both"/>
        <w:rPr>
          <w:rFonts w:ascii="Liberation Serif" w:hAnsi="Liberation Serif" w:cs="Liberation Serif"/>
        </w:rPr>
      </w:pPr>
      <w:r w:rsidRPr="001247B7">
        <w:rPr>
          <w:rFonts w:ascii="Liberation Serif" w:hAnsi="Liberation Serif" w:cs="Liberation Serif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 с учетом изме</w:t>
      </w:r>
      <w:r>
        <w:rPr>
          <w:rFonts w:ascii="Liberation Serif" w:hAnsi="Liberation Serif" w:cs="Liberation Serif"/>
        </w:rPr>
        <w:t xml:space="preserve">нений, внесенных приказом от </w:t>
      </w:r>
      <w:r w:rsidRPr="001247B7">
        <w:rPr>
          <w:rFonts w:ascii="Liberation Serif" w:hAnsi="Liberation Serif" w:cs="Liberation Serif"/>
        </w:rPr>
        <w:t>09.10.2024 № 704, приказом от 08.10.2025 № 729.</w:t>
      </w:r>
    </w:p>
    <w:p w:rsidR="001247B7" w:rsidRPr="001247B7" w:rsidRDefault="001247B7" w:rsidP="001247B7">
      <w:pPr>
        <w:jc w:val="both"/>
        <w:rPr>
          <w:rFonts w:ascii="Liberation Serif" w:hAnsi="Liberation Serif" w:cs="Liberation Serif"/>
        </w:rPr>
      </w:pPr>
      <w:r w:rsidRPr="001247B7">
        <w:rPr>
          <w:rFonts w:ascii="Liberation Serif" w:hAnsi="Liberation Serif" w:cs="Liberation Serif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DB4558" w:rsidRPr="003234FE" w:rsidRDefault="00DB4558" w:rsidP="00F70837">
      <w:pPr>
        <w:ind w:left="-284" w:firstLine="284"/>
        <w:jc w:val="both"/>
        <w:rPr>
          <w:rFonts w:ascii="Liberation Serif" w:hAnsi="Liberation Serif"/>
          <w:spacing w:val="-4"/>
        </w:rPr>
      </w:pPr>
      <w:r w:rsidRPr="003234FE">
        <w:rPr>
          <w:rFonts w:ascii="Liberation Serif" w:hAnsi="Liberation Serif"/>
        </w:rPr>
        <w:t xml:space="preserve">Учебный план учебной деятельности состоит из двух частей: обязательной части и части, формируемой участниками образовательных отношений.  </w:t>
      </w:r>
    </w:p>
    <w:p w:rsidR="00DB4558" w:rsidRPr="00965F68" w:rsidRDefault="00DB4558" w:rsidP="00F70837">
      <w:pPr>
        <w:widowControl w:val="0"/>
        <w:overflowPunct w:val="0"/>
        <w:autoSpaceDE w:val="0"/>
        <w:autoSpaceDN w:val="0"/>
        <w:adjustRightInd w:val="0"/>
        <w:ind w:left="-284" w:firstLine="284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  <w:bCs/>
        </w:rPr>
        <w:t>Обязательная часть</w:t>
      </w:r>
      <w:r w:rsidRPr="00965F68">
        <w:rPr>
          <w:rFonts w:ascii="Liberation Serif" w:hAnsi="Liberation Serif"/>
          <w:b/>
          <w:bCs/>
        </w:rPr>
        <w:t xml:space="preserve"> </w:t>
      </w:r>
      <w:r w:rsidRPr="00965F68">
        <w:rPr>
          <w:rFonts w:ascii="Liberation Serif" w:hAnsi="Liberation Serif"/>
        </w:rPr>
        <w:t>учебного плана определяет состав обязательных предметных областей</w:t>
      </w:r>
      <w:r>
        <w:rPr>
          <w:rFonts w:ascii="Liberation Serif" w:hAnsi="Liberation Serif"/>
        </w:rPr>
        <w:t xml:space="preserve"> и </w:t>
      </w:r>
      <w:r w:rsidRPr="00965F68">
        <w:rPr>
          <w:rFonts w:ascii="Liberation Serif" w:hAnsi="Liberation Serif"/>
        </w:rPr>
        <w:t>учебных предметов,</w:t>
      </w:r>
      <w:r w:rsidRPr="00965F68"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</w:rPr>
        <w:t xml:space="preserve">необходимых для реализации основной образовательной </w:t>
      </w:r>
      <w:r w:rsidR="001247B7">
        <w:rPr>
          <w:rFonts w:ascii="Liberation Serif" w:hAnsi="Liberation Serif"/>
        </w:rPr>
        <w:t>программы начального</w:t>
      </w:r>
      <w:r>
        <w:rPr>
          <w:rFonts w:ascii="Liberation Serif" w:hAnsi="Liberation Serif"/>
        </w:rPr>
        <w:t xml:space="preserve"> общего образован</w:t>
      </w:r>
      <w:r w:rsidRPr="00965F68">
        <w:rPr>
          <w:rFonts w:ascii="Liberation Serif" w:hAnsi="Liberation Serif"/>
        </w:rPr>
        <w:t>ия</w:t>
      </w:r>
      <w:r>
        <w:rPr>
          <w:rFonts w:ascii="Liberation Serif" w:hAnsi="Liberation Serif"/>
        </w:rPr>
        <w:t xml:space="preserve"> в соответствии с ФГОС.</w:t>
      </w:r>
    </w:p>
    <w:p w:rsidR="00DB4558" w:rsidRDefault="00DB4558" w:rsidP="00313454">
      <w:pPr>
        <w:autoSpaceDE w:val="0"/>
        <w:autoSpaceDN w:val="0"/>
        <w:adjustRightInd w:val="0"/>
        <w:ind w:left="-284" w:firstLine="284"/>
        <w:jc w:val="both"/>
        <w:textAlignment w:val="center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 xml:space="preserve">Часть учебного плана, формируемая участниками образовательных отношений, обеспечивает реализацию </w:t>
      </w:r>
      <w:r w:rsidR="001247B7" w:rsidRPr="00965F68">
        <w:rPr>
          <w:rFonts w:ascii="Liberation Serif" w:hAnsi="Liberation Serif"/>
        </w:rPr>
        <w:t>индивидуальных потребностей,</w:t>
      </w:r>
      <w:r w:rsidRPr="00965F68">
        <w:rPr>
          <w:rFonts w:ascii="Liberation Serif" w:hAnsi="Liberation Serif"/>
        </w:rPr>
        <w:t xml:space="preserve"> обучающихся</w:t>
      </w:r>
      <w:r>
        <w:rPr>
          <w:rFonts w:ascii="Liberation Serif" w:hAnsi="Liberation Serif"/>
        </w:rPr>
        <w:t xml:space="preserve"> и представлена следующими учебными курсами:</w:t>
      </w:r>
    </w:p>
    <w:p w:rsidR="00DB4558" w:rsidRPr="00F70837" w:rsidRDefault="00F70837" w:rsidP="00313454">
      <w:pPr>
        <w:autoSpaceDE w:val="0"/>
        <w:autoSpaceDN w:val="0"/>
        <w:adjustRightInd w:val="0"/>
        <w:ind w:left="691"/>
        <w:jc w:val="both"/>
        <w:textAlignment w:val="center"/>
        <w:rPr>
          <w:rFonts w:ascii="Liberation Serif" w:hAnsi="Liberation Serif"/>
        </w:rPr>
      </w:pPr>
      <w:r w:rsidRPr="00F70837">
        <w:rPr>
          <w:rFonts w:ascii="Liberation Serif" w:hAnsi="Liberation Serif"/>
        </w:rPr>
        <w:t>2-</w:t>
      </w:r>
      <w:r w:rsidR="00DB4558" w:rsidRPr="00F70837">
        <w:rPr>
          <w:rFonts w:ascii="Liberation Serif" w:hAnsi="Liberation Serif"/>
        </w:rPr>
        <w:t>3 класс – учебный курс «Смысловое чтение».</w:t>
      </w:r>
    </w:p>
    <w:p w:rsidR="00DB4558" w:rsidRPr="00965F68" w:rsidRDefault="00DB4558" w:rsidP="00313454">
      <w:pPr>
        <w:widowControl w:val="0"/>
        <w:overflowPunct w:val="0"/>
        <w:autoSpaceDE w:val="0"/>
        <w:autoSpaceDN w:val="0"/>
        <w:adjustRightInd w:val="0"/>
        <w:ind w:left="-284" w:firstLine="426"/>
        <w:jc w:val="both"/>
        <w:rPr>
          <w:rFonts w:ascii="Liberation Serif" w:hAnsi="Liberation Serif"/>
          <w:color w:val="FF0000"/>
        </w:rPr>
      </w:pPr>
      <w:r w:rsidRPr="00965F68">
        <w:rPr>
          <w:rFonts w:ascii="Liberation Serif" w:hAnsi="Liberation Serif"/>
        </w:rPr>
        <w:t>Образовательная деятельность в 202</w:t>
      </w:r>
      <w:r w:rsidR="001247B7">
        <w:rPr>
          <w:rFonts w:ascii="Liberation Serif" w:hAnsi="Liberation Serif"/>
        </w:rPr>
        <w:t>6</w:t>
      </w:r>
      <w:r w:rsidRPr="00965F68">
        <w:rPr>
          <w:rFonts w:ascii="Liberation Serif" w:hAnsi="Liberation Serif"/>
        </w:rPr>
        <w:t>-202</w:t>
      </w:r>
      <w:r w:rsidR="001247B7">
        <w:rPr>
          <w:rFonts w:ascii="Liberation Serif" w:hAnsi="Liberation Serif"/>
        </w:rPr>
        <w:t>7</w:t>
      </w:r>
      <w:r w:rsidRPr="00965F68">
        <w:rPr>
          <w:rFonts w:ascii="Liberation Serif" w:hAnsi="Liberation Serif"/>
        </w:rPr>
        <w:t xml:space="preserve"> учебном году осуществляется согласно календарному учебному графику, утвержденному приказом директора. Продолжительность учебного периода в 1 классах составляет 33 учебные недели, разделенные на четыре учебные четверти.</w:t>
      </w:r>
      <w:r w:rsidRPr="00965F68">
        <w:rPr>
          <w:rFonts w:ascii="Liberation Serif" w:hAnsi="Liberation Serif"/>
          <w:color w:val="FF0000"/>
        </w:rPr>
        <w:t xml:space="preserve"> </w:t>
      </w:r>
    </w:p>
    <w:p w:rsidR="00DB4558" w:rsidRPr="00965F68" w:rsidRDefault="00DB4558" w:rsidP="00313454">
      <w:pPr>
        <w:autoSpaceDE w:val="0"/>
        <w:autoSpaceDN w:val="0"/>
        <w:adjustRightInd w:val="0"/>
        <w:ind w:left="-284" w:firstLine="426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Обучение в первых классах осуществляется с соблюдением следующих дополнительных требований:</w:t>
      </w:r>
    </w:p>
    <w:p w:rsidR="00DB4558" w:rsidRPr="00965F68" w:rsidRDefault="00DB4558" w:rsidP="00313454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- учебные занятия проводятся по 5-дневной учебной неделе и только в первую смену;</w:t>
      </w:r>
    </w:p>
    <w:p w:rsidR="00DB4558" w:rsidRPr="00965F68" w:rsidRDefault="00DB4558" w:rsidP="00313454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 xml:space="preserve">- использование «ступенчатого» режима обучения в первом полугодии (в сентябре, октябре </w:t>
      </w:r>
      <w:r w:rsidR="001247B7" w:rsidRPr="00965F68">
        <w:rPr>
          <w:rFonts w:ascii="Liberation Serif" w:hAnsi="Liberation Serif"/>
        </w:rPr>
        <w:t>– 3</w:t>
      </w:r>
      <w:r w:rsidRPr="00965F68">
        <w:rPr>
          <w:rFonts w:ascii="Liberation Serif" w:hAnsi="Liberation Serif"/>
        </w:rPr>
        <w:t xml:space="preserve"> урока в день по 35 минут каждый, в ноябре-декабре – 4 урока по 35 минут каждый; январь-май </w:t>
      </w:r>
      <w:r w:rsidR="001247B7" w:rsidRPr="00965F68">
        <w:rPr>
          <w:rFonts w:ascii="Liberation Serif" w:hAnsi="Liberation Serif"/>
        </w:rPr>
        <w:t>– 4</w:t>
      </w:r>
      <w:r w:rsidRPr="00965F68">
        <w:rPr>
          <w:rFonts w:ascii="Liberation Serif" w:hAnsi="Liberation Serif"/>
        </w:rPr>
        <w:t xml:space="preserve"> урока по 40 минут каждый);</w:t>
      </w:r>
    </w:p>
    <w:p w:rsidR="00DB4558" w:rsidRPr="00965F68" w:rsidRDefault="00DB4558" w:rsidP="00313454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>- обучение проводится без балльного оценивания знаний обучающихся;</w:t>
      </w:r>
    </w:p>
    <w:p w:rsidR="00DB4558" w:rsidRDefault="00DB4558" w:rsidP="00313454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</w:rPr>
      </w:pPr>
      <w:r w:rsidRPr="00965F68">
        <w:rPr>
          <w:rFonts w:ascii="Liberation Serif" w:hAnsi="Liberation Serif"/>
        </w:rPr>
        <w:t xml:space="preserve">- дополнительные недельные каникулы в середине третьей четверти. </w:t>
      </w:r>
    </w:p>
    <w:p w:rsidR="001247B7" w:rsidRDefault="001247B7" w:rsidP="00313454">
      <w:pPr>
        <w:jc w:val="both"/>
        <w:rPr>
          <w:rFonts w:asciiTheme="minorHAnsi" w:hAnsiTheme="minorHAnsi" w:cs="Times New Roman"/>
          <w:color w:val="000000"/>
        </w:rPr>
      </w:pPr>
      <w:r>
        <w:rPr>
          <w:rFonts w:ascii="Liberation Serif" w:hAnsi="Liberation Serif"/>
        </w:rPr>
        <w:t xml:space="preserve">    Продолжительность учебного периода во 2-4 классах составляет 34 учебные недели. </w:t>
      </w:r>
      <w:r w:rsidRPr="000310BA">
        <w:rPr>
          <w:rFonts w:hAnsi="Times New Roman" w:cs="Times New Roman"/>
          <w:color w:val="000000"/>
        </w:rPr>
        <w:t>Соответственно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весь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период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уровне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НОО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составляет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 xml:space="preserve">135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недель</w:t>
      </w:r>
      <w:r w:rsidRPr="000310BA">
        <w:rPr>
          <w:rFonts w:hAnsi="Times New Roman" w:cs="Times New Roman"/>
          <w:color w:val="000000"/>
        </w:rPr>
        <w:t>.</w:t>
      </w:r>
    </w:p>
    <w:p w:rsidR="00313454" w:rsidRPr="000310BA" w:rsidRDefault="00313454" w:rsidP="00313454">
      <w:pPr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Объем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максимально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допустимой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нагрузки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течение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дня</w:t>
      </w:r>
      <w:r w:rsidRPr="000310BA">
        <w:rPr>
          <w:rFonts w:hAnsi="Times New Roman" w:cs="Times New Roman"/>
          <w:color w:val="000000"/>
        </w:rPr>
        <w:t>:</w:t>
      </w:r>
    </w:p>
    <w:p w:rsidR="00313454" w:rsidRPr="000310BA" w:rsidRDefault="00313454" w:rsidP="0031345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для</w:t>
      </w:r>
      <w:r w:rsidRPr="000310BA">
        <w:rPr>
          <w:rFonts w:hAnsi="Times New Roman" w:cs="Times New Roman"/>
          <w:color w:val="000000"/>
        </w:rPr>
        <w:t xml:space="preserve"> 1-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более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четырех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уроков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день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один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день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пять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уроков</w:t>
      </w:r>
      <w:r w:rsidRPr="000310BA">
        <w:rPr>
          <w:rFonts w:hAnsi="Times New Roman" w:cs="Times New Roman"/>
          <w:color w:val="000000"/>
        </w:rPr>
        <w:t>;</w:t>
      </w:r>
    </w:p>
    <w:p w:rsidR="00313454" w:rsidRPr="000310BA" w:rsidRDefault="00313454" w:rsidP="0031345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2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>4-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более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пяти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уроков</w:t>
      </w:r>
      <w:r w:rsidRPr="000310BA">
        <w:rPr>
          <w:rFonts w:hAnsi="Times New Roman" w:cs="Times New Roman"/>
          <w:color w:val="000000"/>
        </w:rPr>
        <w:t>.</w:t>
      </w:r>
    </w:p>
    <w:p w:rsidR="00313454" w:rsidRPr="000310BA" w:rsidRDefault="00313454" w:rsidP="00313454">
      <w:pPr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Количество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отведенных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освоение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обучающимися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курсов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модулей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обязательной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части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формируемой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участниками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образовательного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процесса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совокупности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превышает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величину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образовательной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нагрузки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установленную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СанПиН</w:t>
      </w:r>
      <w:r w:rsidRPr="000310BA">
        <w:rPr>
          <w:rFonts w:hAnsi="Times New Roman" w:cs="Times New Roman"/>
          <w:color w:val="000000"/>
        </w:rPr>
        <w:t xml:space="preserve"> 1.2.3685-21.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начального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общего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МБОУ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СОШ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№</w:t>
      </w:r>
      <w:r w:rsidRPr="000310BA">
        <w:rPr>
          <w:rFonts w:hAnsi="Times New Roman" w:cs="Times New Roman"/>
          <w:color w:val="000000"/>
        </w:rPr>
        <w:t xml:space="preserve"> 1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выделено</w:t>
      </w:r>
      <w:r w:rsidRPr="000310BA">
        <w:rPr>
          <w:rFonts w:hAnsi="Times New Roman" w:cs="Times New Roman"/>
          <w:color w:val="000000"/>
        </w:rPr>
        <w:t>:</w:t>
      </w:r>
    </w:p>
    <w:p w:rsidR="00313454" w:rsidRPr="000310BA" w:rsidRDefault="00313454" w:rsidP="00313454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1-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 xml:space="preserve"> 21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час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неделю</w:t>
      </w:r>
      <w:r w:rsidRPr="000310BA">
        <w:rPr>
          <w:rFonts w:hAnsi="Times New Roman" w:cs="Times New Roman"/>
          <w:color w:val="000000"/>
        </w:rPr>
        <w:t>;</w:t>
      </w:r>
    </w:p>
    <w:p w:rsidR="00313454" w:rsidRPr="000310BA" w:rsidRDefault="00313454" w:rsidP="00313454">
      <w:pPr>
        <w:numPr>
          <w:ilvl w:val="0"/>
          <w:numId w:val="12"/>
        </w:numPr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2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>4-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 xml:space="preserve"> 23 </w:t>
      </w:r>
      <w:r w:rsidRPr="000310BA">
        <w:rPr>
          <w:rFonts w:hAnsi="Times New Roman" w:cs="Times New Roman"/>
          <w:color w:val="000000"/>
        </w:rPr>
        <w:t>часа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неделю</w:t>
      </w:r>
      <w:r w:rsidRPr="000310BA">
        <w:rPr>
          <w:rFonts w:hAnsi="Times New Roman" w:cs="Times New Roman"/>
          <w:color w:val="000000"/>
        </w:rPr>
        <w:t>.</w:t>
      </w:r>
    </w:p>
    <w:p w:rsidR="00313454" w:rsidRPr="000310BA" w:rsidRDefault="00313454" w:rsidP="00313454">
      <w:pPr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lastRenderedPageBreak/>
        <w:t>Общее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количество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занятий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четыре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года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составляет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2999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часов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учетом</w:t>
      </w:r>
      <w:r w:rsidRPr="000310BA">
        <w:rPr>
          <w:rFonts w:hAnsi="Times New Roman" w:cs="Times New Roman"/>
          <w:color w:val="000000"/>
        </w:rPr>
        <w:t xml:space="preserve"> 16 </w:t>
      </w:r>
      <w:r w:rsidRPr="000310BA">
        <w:rPr>
          <w:rFonts w:hAnsi="Times New Roman" w:cs="Times New Roman"/>
          <w:color w:val="000000"/>
        </w:rPr>
        <w:t>часов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1-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сентябре</w:t>
      </w:r>
      <w:r w:rsidRPr="000310BA">
        <w:rPr>
          <w:rFonts w:hAnsi="Times New Roman" w:cs="Times New Roman"/>
          <w:color w:val="000000"/>
        </w:rPr>
        <w:t>-</w:t>
      </w:r>
      <w:r w:rsidRPr="000310BA">
        <w:rPr>
          <w:rFonts w:hAnsi="Times New Roman" w:cs="Times New Roman"/>
          <w:color w:val="000000"/>
        </w:rPr>
        <w:t>октябре</w:t>
      </w:r>
      <w:r w:rsidRPr="000310BA">
        <w:rPr>
          <w:rFonts w:hAnsi="Times New Roman" w:cs="Times New Roman"/>
          <w:color w:val="000000"/>
        </w:rPr>
        <w:t>.</w:t>
      </w:r>
    </w:p>
    <w:p w:rsidR="00313454" w:rsidRPr="00313454" w:rsidRDefault="00313454" w:rsidP="00313454">
      <w:pPr>
        <w:jc w:val="both"/>
        <w:rPr>
          <w:rFonts w:asciiTheme="minorHAnsi" w:hAnsiTheme="minorHAnsi" w:cs="Times New Roman"/>
          <w:color w:val="000000"/>
        </w:rPr>
      </w:pPr>
    </w:p>
    <w:p w:rsidR="00DB4558" w:rsidRPr="00965F68" w:rsidRDefault="00DB4558" w:rsidP="00313454">
      <w:pPr>
        <w:autoSpaceDE w:val="0"/>
        <w:autoSpaceDN w:val="0"/>
        <w:adjustRightInd w:val="0"/>
        <w:ind w:left="-284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 xml:space="preserve">        В </w:t>
      </w:r>
      <w:r w:rsidRPr="00F26AA2">
        <w:rPr>
          <w:rFonts w:ascii="Liberation Serif" w:hAnsi="Liberation Serif"/>
        </w:rPr>
        <w:t>202</w:t>
      </w:r>
      <w:r w:rsidR="001247B7">
        <w:rPr>
          <w:rFonts w:ascii="Liberation Serif" w:hAnsi="Liberation Serif"/>
        </w:rPr>
        <w:t>6</w:t>
      </w:r>
      <w:r w:rsidRPr="00F26AA2">
        <w:rPr>
          <w:rFonts w:ascii="Liberation Serif" w:hAnsi="Liberation Serif"/>
        </w:rPr>
        <w:t>-202</w:t>
      </w:r>
      <w:r w:rsidR="001247B7">
        <w:rPr>
          <w:rFonts w:ascii="Liberation Serif" w:hAnsi="Liberation Serif"/>
        </w:rPr>
        <w:t>7</w:t>
      </w:r>
      <w:r w:rsidRPr="00F26AA2">
        <w:rPr>
          <w:rFonts w:ascii="Liberation Serif" w:hAnsi="Liberation Serif"/>
        </w:rPr>
        <w:t xml:space="preserve"> учебном году </w:t>
      </w:r>
      <w:r>
        <w:rPr>
          <w:rFonts w:ascii="Liberation Serif" w:hAnsi="Liberation Serif"/>
        </w:rPr>
        <w:t>сроки проведения промежуточной аттестации</w:t>
      </w:r>
      <w:r w:rsidRPr="00F26AA2">
        <w:rPr>
          <w:rFonts w:ascii="Liberation Serif" w:hAnsi="Liberation Serif"/>
        </w:rPr>
        <w:t xml:space="preserve"> обучающихся 2</w:t>
      </w:r>
      <w:r>
        <w:rPr>
          <w:rFonts w:ascii="Liberation Serif" w:hAnsi="Liberation Serif"/>
        </w:rPr>
        <w:t xml:space="preserve">-4 </w:t>
      </w:r>
      <w:r w:rsidRPr="00F26AA2">
        <w:rPr>
          <w:rFonts w:ascii="Liberation Serif" w:hAnsi="Liberation Serif"/>
        </w:rPr>
        <w:t xml:space="preserve">классов </w:t>
      </w:r>
      <w:r>
        <w:rPr>
          <w:rFonts w:ascii="Liberation Serif" w:hAnsi="Liberation Serif"/>
        </w:rPr>
        <w:t>устанавливаются</w:t>
      </w:r>
      <w:r w:rsidRPr="00F26AA2">
        <w:rPr>
          <w:rFonts w:ascii="Liberation Serif" w:hAnsi="Liberation Serif"/>
        </w:rPr>
        <w:t xml:space="preserve"> в соответствии с календарным учебным графиком</w:t>
      </w:r>
      <w:r>
        <w:rPr>
          <w:rFonts w:ascii="Liberation Serif" w:hAnsi="Liberation Serif"/>
        </w:rPr>
        <w:t>.</w:t>
      </w:r>
      <w:r w:rsidRPr="00F26AA2">
        <w:rPr>
          <w:rFonts w:ascii="Liberation Serif" w:hAnsi="Liberation Serif"/>
        </w:rPr>
        <w:t xml:space="preserve"> В 1 классе промежуточная аттестация проводится только в конце учебного года</w:t>
      </w:r>
      <w:r>
        <w:rPr>
          <w:rFonts w:ascii="Liberation Serif" w:hAnsi="Liberation Serif"/>
        </w:rPr>
        <w:t xml:space="preserve"> в виде комплексной работы.</w:t>
      </w:r>
      <w:r w:rsidRPr="00F26AA2">
        <w:rPr>
          <w:rFonts w:ascii="Liberation Serif" w:hAnsi="Liberation Serif"/>
        </w:rPr>
        <w:t xml:space="preserve"> </w:t>
      </w:r>
    </w:p>
    <w:p w:rsidR="00DB4558" w:rsidRPr="00965F68" w:rsidRDefault="00DB4558" w:rsidP="00DB4558">
      <w:pPr>
        <w:rPr>
          <w:rFonts w:ascii="Liberation Serif" w:hAnsi="Liberation Serif"/>
          <w:b/>
        </w:rPr>
      </w:pPr>
    </w:p>
    <w:p w:rsidR="001C0344" w:rsidRPr="000310BA" w:rsidRDefault="001C0344" w:rsidP="001C0344">
      <w:pPr>
        <w:jc w:val="center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b/>
          <w:bCs/>
          <w:color w:val="000000"/>
        </w:rPr>
        <w:t>Обязательная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часть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учебного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плана</w:t>
      </w:r>
    </w:p>
    <w:p w:rsidR="001C0344" w:rsidRPr="000310BA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</w:t>
      </w:r>
      <w:r w:rsidRPr="000310BA">
        <w:rPr>
          <w:rFonts w:hAnsi="Times New Roman" w:cs="Times New Roman"/>
          <w:color w:val="000000"/>
        </w:rPr>
        <w:t>Обязательная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плана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определяет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состав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время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отводимое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изучение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классам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годам</w:t>
      </w:r>
      <w:r w:rsidRPr="000310BA">
        <w:rPr>
          <w:rFonts w:hAnsi="Times New Roman" w:cs="Times New Roman"/>
          <w:color w:val="000000"/>
        </w:rPr>
        <w:t xml:space="preserve">) </w:t>
      </w:r>
      <w:r w:rsidRPr="000310BA">
        <w:rPr>
          <w:rFonts w:hAnsi="Times New Roman" w:cs="Times New Roman"/>
          <w:color w:val="000000"/>
        </w:rPr>
        <w:t>обучения</w:t>
      </w:r>
      <w:r w:rsidRPr="000310BA">
        <w:rPr>
          <w:rFonts w:hAnsi="Times New Roman" w:cs="Times New Roman"/>
          <w:color w:val="000000"/>
        </w:rPr>
        <w:t>.</w:t>
      </w:r>
    </w:p>
    <w:p w:rsidR="001C0344" w:rsidRPr="000310BA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Pr="000310BA">
        <w:rPr>
          <w:rFonts w:hAnsi="Times New Roman" w:cs="Times New Roman"/>
          <w:color w:val="000000"/>
        </w:rPr>
        <w:t>Урочная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деятельность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направлена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достижение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обучающимися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планируемых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результатов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освоения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программы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начального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общего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учетом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обязательных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для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изучения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 w:rsidRPr="000310BA">
        <w:rPr>
          <w:rFonts w:hAnsi="Times New Roman" w:cs="Times New Roman"/>
          <w:color w:val="000000"/>
        </w:rPr>
        <w:t>.</w:t>
      </w:r>
    </w:p>
    <w:p w:rsidR="001C0344" w:rsidRPr="001C0344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школе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является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русский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соответствии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пунктом</w:t>
      </w:r>
      <w:r w:rsidRPr="000310BA">
        <w:rPr>
          <w:rFonts w:hAnsi="Times New Roman" w:cs="Times New Roman"/>
          <w:color w:val="000000"/>
        </w:rPr>
        <w:t xml:space="preserve"> 32.1 </w:t>
      </w:r>
      <w:r w:rsidRPr="000310BA">
        <w:rPr>
          <w:rFonts w:hAnsi="Times New Roman" w:cs="Times New Roman"/>
          <w:color w:val="000000"/>
        </w:rPr>
        <w:t>ФГОС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НОО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изучение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родного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литературного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чтения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родном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числа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народов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Российской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Федерации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государственных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республик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Российской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Федерации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осуществляется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заявлению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родителей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законных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представителей</w:t>
      </w:r>
      <w:r w:rsidRPr="000310BA">
        <w:rPr>
          <w:rFonts w:hAnsi="Times New Roman" w:cs="Times New Roman"/>
          <w:color w:val="000000"/>
        </w:rPr>
        <w:t xml:space="preserve">) </w:t>
      </w:r>
      <w:r w:rsidRPr="000310BA">
        <w:rPr>
          <w:rFonts w:hAnsi="Times New Roman" w:cs="Times New Roman"/>
          <w:color w:val="000000"/>
        </w:rPr>
        <w:t>несовершеннолетних</w:t>
      </w:r>
      <w:r w:rsidRPr="000310BA">
        <w:rPr>
          <w:rFonts w:hAnsi="Times New Roman" w:cs="Times New Roman"/>
          <w:color w:val="000000"/>
        </w:rPr>
        <w:t xml:space="preserve">. </w:t>
      </w:r>
      <w:r w:rsidRPr="001C0344">
        <w:rPr>
          <w:rFonts w:hAnsi="Times New Roman" w:cs="Times New Roman"/>
          <w:color w:val="000000"/>
        </w:rPr>
        <w:t>Данные</w:t>
      </w:r>
      <w:r w:rsidRPr="001C0344">
        <w:rPr>
          <w:rFonts w:hAnsi="Times New Roman" w:cs="Times New Roman"/>
          <w:color w:val="000000"/>
        </w:rPr>
        <w:t xml:space="preserve"> </w:t>
      </w:r>
      <w:r w:rsidRPr="001C0344">
        <w:rPr>
          <w:rFonts w:hAnsi="Times New Roman" w:cs="Times New Roman"/>
          <w:color w:val="000000"/>
        </w:rPr>
        <w:t>заявления</w:t>
      </w:r>
      <w:r w:rsidRPr="001C0344">
        <w:rPr>
          <w:rFonts w:hAnsi="Times New Roman" w:cs="Times New Roman"/>
          <w:color w:val="000000"/>
        </w:rPr>
        <w:t xml:space="preserve"> </w:t>
      </w:r>
      <w:r w:rsidRPr="001C0344">
        <w:rPr>
          <w:rFonts w:hAnsi="Times New Roman" w:cs="Times New Roman"/>
          <w:color w:val="000000"/>
        </w:rPr>
        <w:t>в</w:t>
      </w:r>
      <w:r w:rsidRPr="001C0344">
        <w:rPr>
          <w:rFonts w:hAnsi="Times New Roman" w:cs="Times New Roman"/>
          <w:color w:val="000000"/>
        </w:rPr>
        <w:t xml:space="preserve"> </w:t>
      </w:r>
      <w:r w:rsidRPr="001C0344">
        <w:rPr>
          <w:rFonts w:hAnsi="Times New Roman" w:cs="Times New Roman"/>
          <w:color w:val="000000"/>
        </w:rPr>
        <w:t>МАОУ</w:t>
      </w:r>
      <w:r w:rsidRPr="001C0344">
        <w:rPr>
          <w:rFonts w:hAnsi="Times New Roman" w:cs="Times New Roman"/>
          <w:color w:val="000000"/>
        </w:rPr>
        <w:t xml:space="preserve"> </w:t>
      </w:r>
      <w:r w:rsidRPr="001C0344">
        <w:rPr>
          <w:rFonts w:hAnsi="Times New Roman" w:cs="Times New Roman"/>
          <w:color w:val="000000"/>
        </w:rPr>
        <w:t>СОШ</w:t>
      </w:r>
      <w:r w:rsidRPr="001C0344">
        <w:rPr>
          <w:rFonts w:hAnsi="Times New Roman" w:cs="Times New Roman"/>
          <w:color w:val="000000"/>
        </w:rPr>
        <w:t xml:space="preserve"> </w:t>
      </w:r>
      <w:r w:rsidRPr="001C0344">
        <w:rPr>
          <w:rFonts w:hAnsi="Times New Roman" w:cs="Times New Roman"/>
          <w:color w:val="000000"/>
        </w:rPr>
        <w:t>№</w:t>
      </w:r>
      <w:r w:rsidRPr="001C0344">
        <w:rPr>
          <w:rFonts w:hAnsi="Times New Roman" w:cs="Times New Roman"/>
          <w:color w:val="000000"/>
        </w:rPr>
        <w:t xml:space="preserve">20 </w:t>
      </w:r>
      <w:r w:rsidRPr="001C0344">
        <w:rPr>
          <w:rFonts w:hAnsi="Times New Roman" w:cs="Times New Roman"/>
          <w:color w:val="000000"/>
        </w:rPr>
        <w:t>отсутствуют</w:t>
      </w:r>
      <w:r w:rsidRPr="001C0344">
        <w:rPr>
          <w:rFonts w:hAnsi="Times New Roman" w:cs="Times New Roman"/>
          <w:color w:val="000000"/>
        </w:rPr>
        <w:t>.</w:t>
      </w:r>
    </w:p>
    <w:p w:rsidR="001C0344" w:rsidRPr="000310BA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Pr="000310BA">
        <w:rPr>
          <w:rFonts w:hAnsi="Times New Roman" w:cs="Times New Roman"/>
          <w:color w:val="000000"/>
        </w:rPr>
        <w:t>Изучение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информатики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1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>4-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осуществляется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рамках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обязательной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плана</w:t>
      </w:r>
      <w:r w:rsidRPr="000310BA">
        <w:rPr>
          <w:rFonts w:hAnsi="Times New Roman" w:cs="Times New Roman"/>
          <w:color w:val="000000"/>
        </w:rPr>
        <w:t xml:space="preserve">. </w:t>
      </w:r>
      <w:r w:rsidRPr="000310BA">
        <w:rPr>
          <w:rFonts w:hAnsi="Times New Roman" w:cs="Times New Roman"/>
          <w:color w:val="000000"/>
        </w:rPr>
        <w:t>Достижение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метапредметных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результатов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связанных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использованием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технологий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достигается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счет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включения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тематических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разделов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или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модулей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программы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следующих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 w:rsidRPr="000310BA">
        <w:rPr>
          <w:rFonts w:hAnsi="Times New Roman" w:cs="Times New Roman"/>
          <w:color w:val="000000"/>
        </w:rPr>
        <w:t>:</w:t>
      </w:r>
    </w:p>
    <w:p w:rsidR="001C0344" w:rsidRPr="000310BA" w:rsidRDefault="001C0344" w:rsidP="001C0344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«Математика»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раздел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«Математическая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информация»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предполагает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развитие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навыков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поиска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применения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использование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разнообразных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источников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числе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сети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Интернет</w:t>
      </w:r>
      <w:r w:rsidRPr="000310BA">
        <w:rPr>
          <w:rFonts w:hAnsi="Times New Roman" w:cs="Times New Roman"/>
          <w:color w:val="000000"/>
        </w:rPr>
        <w:t>);</w:t>
      </w:r>
    </w:p>
    <w:p w:rsidR="001C0344" w:rsidRPr="000310BA" w:rsidRDefault="001C0344" w:rsidP="001C0344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«Окружающий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мир»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модуль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«Безопасность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сети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Интернет»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обеспечивает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достижение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метапредметных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результатов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связанных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использованием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технологий</w:t>
      </w:r>
      <w:r w:rsidRPr="000310BA">
        <w:rPr>
          <w:rFonts w:hAnsi="Times New Roman" w:cs="Times New Roman"/>
          <w:color w:val="000000"/>
        </w:rPr>
        <w:t>);</w:t>
      </w:r>
    </w:p>
    <w:p w:rsidR="001C0344" w:rsidRPr="000310BA" w:rsidRDefault="001C0344" w:rsidP="001C0344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«Изобразительное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искусство»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модуль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«Азбука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цифровой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графики»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предусматривает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изучение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фотографии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работу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программах</w:t>
      </w:r>
      <w:r w:rsidRPr="000310BA"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Paint</w:t>
      </w:r>
      <w:r w:rsidRPr="000310BA"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Picture</w:t>
      </w:r>
      <w:r w:rsidRPr="000310BA"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Manager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PowerPoint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виртуальные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путешествия</w:t>
      </w:r>
      <w:r w:rsidRPr="000310BA">
        <w:rPr>
          <w:rFonts w:hAnsi="Times New Roman" w:cs="Times New Roman"/>
          <w:color w:val="000000"/>
        </w:rPr>
        <w:t>);</w:t>
      </w:r>
    </w:p>
    <w:p w:rsidR="001C0344" w:rsidRPr="000310BA" w:rsidRDefault="001C0344" w:rsidP="001C0344">
      <w:pPr>
        <w:numPr>
          <w:ilvl w:val="0"/>
          <w:numId w:val="13"/>
        </w:numPr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«Труд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технология</w:t>
      </w:r>
      <w:r w:rsidRPr="000310BA">
        <w:rPr>
          <w:rFonts w:hAnsi="Times New Roman" w:cs="Times New Roman"/>
          <w:color w:val="000000"/>
        </w:rPr>
        <w:t>)</w:t>
      </w:r>
      <w:r w:rsidRPr="000310BA">
        <w:rPr>
          <w:rFonts w:hAnsi="Times New Roman" w:cs="Times New Roman"/>
          <w:color w:val="000000"/>
        </w:rPr>
        <w:t>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модуль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«ИКТ»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обеспечивает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достижение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метапредметных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результатов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связанных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использованием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информационных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технологий</w:t>
      </w:r>
      <w:r w:rsidRPr="000310BA">
        <w:rPr>
          <w:rFonts w:hAnsi="Times New Roman" w:cs="Times New Roman"/>
          <w:color w:val="000000"/>
        </w:rPr>
        <w:t>).</w:t>
      </w:r>
    </w:p>
    <w:p w:rsidR="001C0344" w:rsidRPr="000310BA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Pr="000310BA">
        <w:rPr>
          <w:rFonts w:hAnsi="Times New Roman" w:cs="Times New Roman"/>
          <w:color w:val="000000"/>
        </w:rPr>
        <w:t>Учебный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«Основы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религиозных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культур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светской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этики»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изучается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объеме</w:t>
      </w:r>
      <w:r w:rsidRPr="000310BA">
        <w:rPr>
          <w:rFonts w:hAnsi="Times New Roman" w:cs="Times New Roman"/>
          <w:color w:val="000000"/>
        </w:rPr>
        <w:t xml:space="preserve"> 1 </w:t>
      </w:r>
      <w:r w:rsidRPr="000310BA">
        <w:rPr>
          <w:rFonts w:hAnsi="Times New Roman" w:cs="Times New Roman"/>
          <w:color w:val="000000"/>
        </w:rPr>
        <w:t>часа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4-</w:t>
      </w:r>
      <w:r w:rsidRPr="000310BA">
        <w:rPr>
          <w:rFonts w:hAnsi="Times New Roman" w:cs="Times New Roman"/>
          <w:color w:val="000000"/>
        </w:rPr>
        <w:t>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классе</w:t>
      </w:r>
      <w:r w:rsidRPr="000310BA">
        <w:rPr>
          <w:rFonts w:hAnsi="Times New Roman" w:cs="Times New Roman"/>
          <w:color w:val="000000"/>
        </w:rPr>
        <w:t xml:space="preserve">.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основании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заявлений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родителей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законных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представителей</w:t>
      </w:r>
      <w:r w:rsidRPr="000310BA">
        <w:rPr>
          <w:rFonts w:hAnsi="Times New Roman" w:cs="Times New Roman"/>
          <w:color w:val="000000"/>
        </w:rPr>
        <w:t xml:space="preserve">) </w:t>
      </w:r>
      <w:r w:rsidRPr="000310BA">
        <w:rPr>
          <w:rFonts w:hAnsi="Times New Roman" w:cs="Times New Roman"/>
          <w:color w:val="000000"/>
        </w:rPr>
        <w:t>несовершеннолетних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обучающихся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представлены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модули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«Основы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религиозных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культур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народов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России»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«Основы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светской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этики»</w:t>
      </w:r>
      <w:r w:rsidRPr="000310BA">
        <w:rPr>
          <w:rFonts w:hAnsi="Times New Roman" w:cs="Times New Roman"/>
          <w:color w:val="000000"/>
        </w:rPr>
        <w:t>.</w:t>
      </w:r>
    </w:p>
    <w:p w:rsidR="001C0344" w:rsidRPr="000310BA" w:rsidRDefault="001C0344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Pr="000310BA">
        <w:rPr>
          <w:rFonts w:hAnsi="Times New Roman" w:cs="Times New Roman"/>
          <w:color w:val="000000"/>
        </w:rPr>
        <w:t>При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проведении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занятий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предметам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«Иностранный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язык»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во</w:t>
      </w:r>
      <w:r w:rsidRPr="000310BA">
        <w:rPr>
          <w:rFonts w:hAnsi="Times New Roman" w:cs="Times New Roman"/>
          <w:color w:val="000000"/>
        </w:rPr>
        <w:t xml:space="preserve"> 2</w:t>
      </w:r>
      <w:r w:rsidRPr="000310BA">
        <w:rPr>
          <w:rFonts w:hAnsi="Times New Roman" w:cs="Times New Roman"/>
          <w:color w:val="000000"/>
        </w:rPr>
        <w:t>–</w:t>
      </w:r>
      <w:r w:rsidRPr="000310BA">
        <w:rPr>
          <w:rFonts w:hAnsi="Times New Roman" w:cs="Times New Roman"/>
          <w:color w:val="000000"/>
        </w:rPr>
        <w:t>4-</w:t>
      </w:r>
      <w:r w:rsidRPr="000310BA">
        <w:rPr>
          <w:rFonts w:hAnsi="Times New Roman" w:cs="Times New Roman"/>
          <w:color w:val="000000"/>
        </w:rPr>
        <w:t>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классах</w:t>
      </w:r>
      <w:r w:rsidRPr="000310BA">
        <w:rPr>
          <w:rFonts w:hAnsi="Times New Roman" w:cs="Times New Roman"/>
          <w:color w:val="000000"/>
        </w:rPr>
        <w:t xml:space="preserve">) </w:t>
      </w:r>
      <w:r w:rsidRPr="000310BA">
        <w:rPr>
          <w:rFonts w:hAnsi="Times New Roman" w:cs="Times New Roman"/>
          <w:color w:val="000000"/>
        </w:rPr>
        <w:t>осуществляется</w:t>
      </w:r>
      <w:r>
        <w:rPr>
          <w:rFonts w:hAnsi="Times New Roman" w:cs="Times New Roman"/>
          <w:color w:val="000000"/>
        </w:rPr>
        <w:t> </w:t>
      </w:r>
      <w:r w:rsidRPr="000310BA">
        <w:rPr>
          <w:rFonts w:hAnsi="Times New Roman" w:cs="Times New Roman"/>
          <w:color w:val="000000"/>
        </w:rPr>
        <w:t>деление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классов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две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группы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с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учетом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норм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предельно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допустимой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наполняемости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групп</w:t>
      </w:r>
      <w:r w:rsidRPr="000310BA">
        <w:rPr>
          <w:rFonts w:hAnsi="Times New Roman" w:cs="Times New Roman"/>
          <w:color w:val="000000"/>
        </w:rPr>
        <w:t>.</w:t>
      </w:r>
    </w:p>
    <w:p w:rsidR="001C0344" w:rsidRPr="000310BA" w:rsidRDefault="001C0344" w:rsidP="001C0344">
      <w:pPr>
        <w:jc w:val="center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b/>
          <w:bCs/>
          <w:color w:val="000000"/>
        </w:rPr>
        <w:t>Часть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учебного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плана</w:t>
      </w:r>
      <w:r w:rsidRPr="000310BA">
        <w:rPr>
          <w:rFonts w:hAnsi="Times New Roman" w:cs="Times New Roman"/>
          <w:b/>
          <w:bCs/>
          <w:color w:val="000000"/>
        </w:rPr>
        <w:t xml:space="preserve">, </w:t>
      </w:r>
      <w:r w:rsidRPr="000310BA">
        <w:rPr>
          <w:rFonts w:hAnsi="Times New Roman" w:cs="Times New Roman"/>
          <w:b/>
          <w:bCs/>
          <w:color w:val="000000"/>
        </w:rPr>
        <w:t>формируемая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участниками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образовательных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отношений</w:t>
      </w:r>
    </w:p>
    <w:p w:rsidR="001C0344" w:rsidRPr="00B11E53" w:rsidRDefault="001C0344" w:rsidP="001C0344">
      <w:pPr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Pr="000310BA">
        <w:rPr>
          <w:rFonts w:hAnsi="Times New Roman" w:cs="Times New Roman"/>
          <w:color w:val="000000"/>
        </w:rPr>
        <w:t>Часть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плана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формируемая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участниками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образовательных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отношений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обеспечивает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реализацию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индивидуальных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потребностей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обучающихся</w:t>
      </w:r>
      <w:r w:rsidRPr="000310BA">
        <w:rPr>
          <w:rFonts w:hAnsi="Times New Roman" w:cs="Times New Roman"/>
          <w:color w:val="000000"/>
        </w:rPr>
        <w:t xml:space="preserve">. </w:t>
      </w:r>
      <w:r w:rsidRPr="000310BA">
        <w:rPr>
          <w:rFonts w:hAnsi="Times New Roman" w:cs="Times New Roman"/>
          <w:color w:val="000000"/>
        </w:rPr>
        <w:t>Время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отводимое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данную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часть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внутри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максимально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допустимой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недельной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нагрузки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обучающихся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используется</w:t>
      </w:r>
      <w:r>
        <w:rPr>
          <w:rFonts w:asciiTheme="minorHAnsi" w:hAnsiTheme="minorHAnsi" w:cs="Times New Roman"/>
          <w:color w:val="000000"/>
        </w:rPr>
        <w:t xml:space="preserve"> н</w:t>
      </w:r>
      <w:r w:rsidRPr="000310BA">
        <w:rPr>
          <w:rFonts w:hAnsi="Times New Roman" w:cs="Times New Roman"/>
          <w:color w:val="000000"/>
        </w:rPr>
        <w:t>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увеличение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B11E53">
        <w:rPr>
          <w:rFonts w:ascii="Times New Roman" w:hAnsi="Times New Roman" w:cs="Times New Roman"/>
          <w:color w:val="000000"/>
        </w:rPr>
        <w:t>часов</w:t>
      </w:r>
      <w:r w:rsidR="00B11E53" w:rsidRPr="00B11E53">
        <w:rPr>
          <w:rFonts w:ascii="Times New Roman" w:hAnsi="Times New Roman" w:cs="Times New Roman"/>
          <w:color w:val="000000"/>
        </w:rPr>
        <w:t xml:space="preserve"> по литературному чтению («Смысловое чтение»</w:t>
      </w:r>
      <w:r w:rsidRPr="00B11E53">
        <w:rPr>
          <w:rFonts w:ascii="Times New Roman" w:hAnsi="Times New Roman" w:cs="Times New Roman"/>
          <w:color w:val="000000"/>
        </w:rPr>
        <w:t>,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отводимых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изучение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отдельных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учебных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предметов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курсов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модулей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из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перечня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предлагаемого</w:t>
      </w:r>
      <w:r w:rsidRPr="000310BA">
        <w:rPr>
          <w:rFonts w:hAnsi="Times New Roman" w:cs="Times New Roman"/>
          <w:color w:val="000000"/>
        </w:rPr>
        <w:t xml:space="preserve"> </w:t>
      </w:r>
      <w:r w:rsidRPr="001C0344">
        <w:rPr>
          <w:rFonts w:ascii="Times New Roman" w:hAnsi="Times New Roman" w:cs="Times New Roman"/>
          <w:color w:val="000000"/>
        </w:rPr>
        <w:t>МАОУ СОШ №20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по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выбору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родителей</w:t>
      </w:r>
      <w:r w:rsidRPr="000310BA">
        <w:rPr>
          <w:rFonts w:hAnsi="Times New Roman" w:cs="Times New Roman"/>
          <w:color w:val="000000"/>
        </w:rPr>
        <w:t xml:space="preserve"> (</w:t>
      </w:r>
      <w:r w:rsidRPr="000310BA">
        <w:rPr>
          <w:rFonts w:hAnsi="Times New Roman" w:cs="Times New Roman"/>
          <w:color w:val="000000"/>
        </w:rPr>
        <w:t>законных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представителей</w:t>
      </w:r>
      <w:r w:rsidRPr="000310BA">
        <w:rPr>
          <w:rFonts w:hAnsi="Times New Roman" w:cs="Times New Roman"/>
          <w:color w:val="000000"/>
        </w:rPr>
        <w:t xml:space="preserve">) </w:t>
      </w:r>
      <w:r w:rsidRPr="000310BA">
        <w:rPr>
          <w:rFonts w:hAnsi="Times New Roman" w:cs="Times New Roman"/>
          <w:color w:val="000000"/>
        </w:rPr>
        <w:t>несовершеннолетних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обучающихся</w:t>
      </w:r>
      <w:r w:rsidR="00B11E53">
        <w:rPr>
          <w:rFonts w:asciiTheme="minorHAnsi" w:hAnsiTheme="minorHAnsi" w:cs="Times New Roman"/>
          <w:color w:val="000000"/>
        </w:rPr>
        <w:t>.</w:t>
      </w:r>
    </w:p>
    <w:p w:rsidR="001C0344" w:rsidRPr="000310BA" w:rsidRDefault="00B11E53" w:rsidP="00B11E53">
      <w:pPr>
        <w:spacing w:before="100" w:beforeAutospacing="1" w:after="100" w:afterAutospacing="1"/>
        <w:ind w:right="180"/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lastRenderedPageBreak/>
        <w:t xml:space="preserve">     </w:t>
      </w:r>
      <w:r>
        <w:t>Вариативность образования и удовлетворение индивидуальных потребностей, обучающихся организовано также через курсы внеурочной деятельности:</w:t>
      </w:r>
    </w:p>
    <w:p w:rsidR="001C0344" w:rsidRPr="00B11E53" w:rsidRDefault="001C0344" w:rsidP="001C0344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B11E53">
        <w:rPr>
          <w:rFonts w:ascii="Times New Roman" w:hAnsi="Times New Roman" w:cs="Times New Roman"/>
          <w:color w:val="000000"/>
        </w:rPr>
        <w:t>«</w:t>
      </w:r>
      <w:r w:rsidR="00B11E53" w:rsidRPr="00B11E53">
        <w:rPr>
          <w:rFonts w:ascii="Times New Roman" w:hAnsi="Times New Roman" w:cs="Times New Roman"/>
          <w:color w:val="000000"/>
        </w:rPr>
        <w:t>Исследуем и изобретаем</w:t>
      </w:r>
      <w:r w:rsidRPr="00B11E53">
        <w:rPr>
          <w:rFonts w:ascii="Times New Roman" w:hAnsi="Times New Roman" w:cs="Times New Roman"/>
          <w:color w:val="000000"/>
        </w:rPr>
        <w:t xml:space="preserve">», </w:t>
      </w:r>
      <w:r w:rsidR="00B11E53" w:rsidRPr="00B11E53">
        <w:rPr>
          <w:rFonts w:ascii="Times New Roman" w:hAnsi="Times New Roman" w:cs="Times New Roman"/>
          <w:color w:val="000000"/>
        </w:rPr>
        <w:t>1</w:t>
      </w:r>
      <w:r w:rsidRPr="00B11E53">
        <w:rPr>
          <w:rFonts w:ascii="Times New Roman" w:hAnsi="Times New Roman" w:cs="Times New Roman"/>
          <w:color w:val="000000"/>
        </w:rPr>
        <w:t> </w:t>
      </w:r>
      <w:r w:rsidR="00B11E53" w:rsidRPr="00B11E53">
        <w:rPr>
          <w:rFonts w:ascii="Times New Roman" w:hAnsi="Times New Roman" w:cs="Times New Roman"/>
          <w:color w:val="000000"/>
        </w:rPr>
        <w:t>класс</w:t>
      </w:r>
      <w:r w:rsidRPr="00B11E53">
        <w:rPr>
          <w:rFonts w:ascii="Times New Roman" w:hAnsi="Times New Roman" w:cs="Times New Roman"/>
          <w:color w:val="000000"/>
        </w:rPr>
        <w:t xml:space="preserve"> (1 час в неделю);</w:t>
      </w:r>
    </w:p>
    <w:p w:rsidR="001C0344" w:rsidRPr="00B11E53" w:rsidRDefault="001C0344" w:rsidP="001C0344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B11E53">
        <w:rPr>
          <w:rFonts w:ascii="Times New Roman" w:hAnsi="Times New Roman" w:cs="Times New Roman"/>
          <w:color w:val="000000"/>
        </w:rPr>
        <w:t>«Разговоры о важном», 1–4-й классы (1 час в неделю);</w:t>
      </w:r>
    </w:p>
    <w:p w:rsidR="001C0344" w:rsidRPr="00B11E53" w:rsidRDefault="00B11E53" w:rsidP="001C0344">
      <w:pPr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B11E53">
        <w:rPr>
          <w:rFonts w:ascii="Times New Roman" w:hAnsi="Times New Roman" w:cs="Times New Roman"/>
          <w:color w:val="000000"/>
        </w:rPr>
        <w:t>«Орлята России», 1-4 классы (1 час в неделю);</w:t>
      </w:r>
    </w:p>
    <w:p w:rsidR="00B11E53" w:rsidRPr="00B11E53" w:rsidRDefault="00B11E53" w:rsidP="001C0344">
      <w:pPr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B11E53">
        <w:rPr>
          <w:rFonts w:ascii="Times New Roman" w:hAnsi="Times New Roman" w:cs="Times New Roman"/>
          <w:color w:val="000000"/>
        </w:rPr>
        <w:t>«Спортивные игры», 2-3 классы (1 час в неделю).</w:t>
      </w:r>
    </w:p>
    <w:p w:rsidR="001C0344" w:rsidRPr="000310BA" w:rsidRDefault="00B11E53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="001C0344" w:rsidRPr="000310BA">
        <w:rPr>
          <w:rFonts w:hAnsi="Times New Roman" w:cs="Times New Roman"/>
          <w:color w:val="000000"/>
        </w:rPr>
        <w:t>Время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отведенное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внеурочную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деятельность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не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учитывается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определении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максимально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допустимой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недельной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нагрузки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>.</w:t>
      </w:r>
    </w:p>
    <w:p w:rsidR="001C0344" w:rsidRPr="00B11E53" w:rsidRDefault="001C0344" w:rsidP="001C0344">
      <w:pPr>
        <w:jc w:val="both"/>
        <w:rPr>
          <w:rFonts w:asciiTheme="minorHAnsi" w:hAnsiTheme="minorHAnsi" w:cs="Times New Roman"/>
          <w:color w:val="000000"/>
        </w:rPr>
      </w:pPr>
      <w:r w:rsidRPr="000310BA">
        <w:rPr>
          <w:rFonts w:hAnsi="Times New Roman" w:cs="Times New Roman"/>
          <w:color w:val="000000"/>
        </w:rPr>
        <w:t>Формы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организации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образовательной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деятельности</w:t>
      </w:r>
      <w:r w:rsidRPr="000310BA">
        <w:rPr>
          <w:rFonts w:hAnsi="Times New Roman" w:cs="Times New Roman"/>
          <w:color w:val="000000"/>
        </w:rPr>
        <w:t xml:space="preserve">, </w:t>
      </w:r>
      <w:r w:rsidRPr="000310BA">
        <w:rPr>
          <w:rFonts w:hAnsi="Times New Roman" w:cs="Times New Roman"/>
          <w:color w:val="000000"/>
        </w:rPr>
        <w:t>чередование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урочной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внеурочной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деятельности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реализации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основной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образовательной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программы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начального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общего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образования</w:t>
      </w:r>
      <w:r w:rsidRPr="000310BA">
        <w:rPr>
          <w:rFonts w:hAnsi="Times New Roman" w:cs="Times New Roman"/>
          <w:color w:val="000000"/>
        </w:rPr>
        <w:t xml:space="preserve"> </w:t>
      </w:r>
      <w:r w:rsidRPr="000310BA">
        <w:rPr>
          <w:rFonts w:hAnsi="Times New Roman" w:cs="Times New Roman"/>
          <w:color w:val="000000"/>
        </w:rPr>
        <w:t>определяет</w:t>
      </w:r>
      <w:r w:rsidRPr="000310BA">
        <w:rPr>
          <w:rFonts w:hAnsi="Times New Roman" w:cs="Times New Roman"/>
          <w:color w:val="000000"/>
        </w:rPr>
        <w:t xml:space="preserve"> </w:t>
      </w:r>
      <w:r w:rsidR="00B11E53" w:rsidRPr="00B11E53">
        <w:rPr>
          <w:rFonts w:ascii="Times New Roman" w:hAnsi="Times New Roman" w:cs="Times New Roman"/>
          <w:color w:val="000000"/>
        </w:rPr>
        <w:t>МАОУ СОШ №20.</w:t>
      </w:r>
    </w:p>
    <w:p w:rsidR="001C0344" w:rsidRPr="00B11E53" w:rsidRDefault="00B11E53" w:rsidP="001C0344">
      <w:pPr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="001C0344" w:rsidRPr="000310BA">
        <w:rPr>
          <w:rFonts w:hAnsi="Times New Roman" w:cs="Times New Roman"/>
          <w:color w:val="000000"/>
        </w:rPr>
        <w:t>Формы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организации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объем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внеурочной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деятельности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освоении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ими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программы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начального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общего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образования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определены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плане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внеурочной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деятельности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учетом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образовательных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потребностей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интересов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запросов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родителей</w:t>
      </w:r>
      <w:r w:rsidR="001C0344" w:rsidRPr="000310BA">
        <w:rPr>
          <w:rFonts w:hAnsi="Times New Roman" w:cs="Times New Roman"/>
          <w:color w:val="000000"/>
        </w:rPr>
        <w:t xml:space="preserve"> (</w:t>
      </w:r>
      <w:r w:rsidR="001C0344" w:rsidRPr="000310BA">
        <w:rPr>
          <w:rFonts w:hAnsi="Times New Roman" w:cs="Times New Roman"/>
          <w:color w:val="000000"/>
        </w:rPr>
        <w:t>законных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представителей</w:t>
      </w:r>
      <w:r w:rsidR="001C0344" w:rsidRPr="000310BA">
        <w:rPr>
          <w:rFonts w:hAnsi="Times New Roman" w:cs="Times New Roman"/>
          <w:color w:val="000000"/>
        </w:rPr>
        <w:t xml:space="preserve">) </w:t>
      </w:r>
      <w:r w:rsidR="001C0344" w:rsidRPr="000310BA">
        <w:rPr>
          <w:rFonts w:hAnsi="Times New Roman" w:cs="Times New Roman"/>
          <w:color w:val="000000"/>
        </w:rPr>
        <w:t>несовершеннолетних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возможностей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Pr="00B11E53">
        <w:rPr>
          <w:rFonts w:ascii="Times New Roman" w:hAnsi="Times New Roman" w:cs="Times New Roman"/>
          <w:color w:val="000000"/>
        </w:rPr>
        <w:t>МАОУ СОШ №20.</w:t>
      </w:r>
    </w:p>
    <w:p w:rsidR="001C0344" w:rsidRPr="00B11E53" w:rsidRDefault="00B11E53" w:rsidP="001C0344">
      <w:pPr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="001C0344" w:rsidRPr="000310BA">
        <w:rPr>
          <w:rFonts w:hAnsi="Times New Roman" w:cs="Times New Roman"/>
          <w:color w:val="000000"/>
        </w:rPr>
        <w:t>Суммарный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объем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домашнего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всем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предметам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каждого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превышает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продолжительности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выполнения</w:t>
      </w:r>
      <w:r w:rsidR="001C0344" w:rsidRPr="000310BA">
        <w:rPr>
          <w:rFonts w:hAnsi="Times New Roman" w:cs="Times New Roman"/>
          <w:color w:val="000000"/>
        </w:rPr>
        <w:t xml:space="preserve"> 1,5 </w:t>
      </w:r>
      <w:r w:rsidR="001C0344" w:rsidRPr="000310BA">
        <w:rPr>
          <w:rFonts w:hAnsi="Times New Roman" w:cs="Times New Roman"/>
          <w:color w:val="000000"/>
        </w:rPr>
        <w:t>часа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–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2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3 </w:t>
      </w:r>
      <w:r w:rsidR="001C0344" w:rsidRPr="000310BA">
        <w:rPr>
          <w:rFonts w:hAnsi="Times New Roman" w:cs="Times New Roman"/>
          <w:color w:val="000000"/>
        </w:rPr>
        <w:t>классов</w:t>
      </w:r>
      <w:r w:rsidR="001C0344" w:rsidRPr="000310BA">
        <w:rPr>
          <w:rFonts w:hAnsi="Times New Roman" w:cs="Times New Roman"/>
          <w:color w:val="000000"/>
        </w:rPr>
        <w:t xml:space="preserve">, 2 </w:t>
      </w:r>
      <w:r w:rsidR="001C0344" w:rsidRPr="000310BA">
        <w:rPr>
          <w:rFonts w:hAnsi="Times New Roman" w:cs="Times New Roman"/>
          <w:color w:val="000000"/>
        </w:rPr>
        <w:t>часа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–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4 </w:t>
      </w:r>
      <w:r w:rsidR="001C0344" w:rsidRPr="000310BA">
        <w:rPr>
          <w:rFonts w:hAnsi="Times New Roman" w:cs="Times New Roman"/>
          <w:color w:val="000000"/>
        </w:rPr>
        <w:t>класса</w:t>
      </w:r>
      <w:r w:rsidR="001C0344" w:rsidRPr="000310BA">
        <w:rPr>
          <w:rFonts w:hAnsi="Times New Roman" w:cs="Times New Roman"/>
          <w:color w:val="000000"/>
        </w:rPr>
        <w:t xml:space="preserve">. </w:t>
      </w:r>
      <w:r w:rsidR="001C0344" w:rsidRPr="000310BA">
        <w:rPr>
          <w:rFonts w:hAnsi="Times New Roman" w:cs="Times New Roman"/>
          <w:color w:val="000000"/>
        </w:rPr>
        <w:t>Образовательной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организацией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осуществляется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координация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контроль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объема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домашнего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каждого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всем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предметам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соответствии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Гигиеническими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нормативами</w:t>
      </w:r>
      <w:r w:rsidR="001C0344" w:rsidRPr="000310BA">
        <w:rPr>
          <w:rFonts w:hAnsi="Times New Roman" w:cs="Times New Roman"/>
          <w:color w:val="000000"/>
        </w:rPr>
        <w:t>.</w:t>
      </w:r>
      <w:r>
        <w:rPr>
          <w:rFonts w:asciiTheme="minorHAnsi" w:hAnsiTheme="minorHAnsi" w:cs="Times New Roman"/>
          <w:color w:val="000000"/>
        </w:rPr>
        <w:t xml:space="preserve"> </w:t>
      </w:r>
      <w:r w:rsidRPr="00B11E53">
        <w:rPr>
          <w:rFonts w:ascii="Times New Roman" w:hAnsi="Times New Roman" w:cs="Times New Roman"/>
          <w:color w:val="000000"/>
        </w:rPr>
        <w:t>В 1 классе домашнее задание не задаётся.</w:t>
      </w:r>
    </w:p>
    <w:p w:rsidR="001C0344" w:rsidRPr="000310BA" w:rsidRDefault="00B11E53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="001C0344" w:rsidRPr="000310BA">
        <w:rPr>
          <w:rFonts w:hAnsi="Times New Roman" w:cs="Times New Roman"/>
          <w:color w:val="000000"/>
        </w:rPr>
        <w:t>Домашнее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следующий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урок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текущем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уроке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дублируется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электронном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журнале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не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позднее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времени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окончания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дня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–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 xml:space="preserve">14.00. 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выполнения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задания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требующего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длительной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подготовки</w:t>
      </w:r>
      <w:r w:rsidR="001C0344" w:rsidRPr="000310BA">
        <w:rPr>
          <w:rFonts w:hAnsi="Times New Roman" w:cs="Times New Roman"/>
          <w:color w:val="000000"/>
        </w:rPr>
        <w:t xml:space="preserve"> (</w:t>
      </w:r>
      <w:r w:rsidR="001C0344" w:rsidRPr="000310BA">
        <w:rPr>
          <w:rFonts w:hAnsi="Times New Roman" w:cs="Times New Roman"/>
          <w:color w:val="000000"/>
        </w:rPr>
        <w:t>например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подготовка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доклада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реферата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оформление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презентации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заучивание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стихотворений</w:t>
      </w:r>
      <w:r w:rsidR="001C0344" w:rsidRPr="000310BA">
        <w:rPr>
          <w:rFonts w:hAnsi="Times New Roman" w:cs="Times New Roman"/>
          <w:color w:val="000000"/>
        </w:rPr>
        <w:t xml:space="preserve">), </w:t>
      </w:r>
      <w:r w:rsidR="001C0344" w:rsidRPr="000310BA">
        <w:rPr>
          <w:rFonts w:hAnsi="Times New Roman" w:cs="Times New Roman"/>
          <w:color w:val="000000"/>
        </w:rPr>
        <w:t>предоставляется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достаточное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количество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времени</w:t>
      </w:r>
      <w:r w:rsidR="001C0344" w:rsidRPr="000310BA">
        <w:rPr>
          <w:rFonts w:hAnsi="Times New Roman" w:cs="Times New Roman"/>
          <w:color w:val="000000"/>
        </w:rPr>
        <w:t>.</w:t>
      </w:r>
    </w:p>
    <w:p w:rsidR="001C0344" w:rsidRPr="000310BA" w:rsidRDefault="00B11E53" w:rsidP="001C0344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</w:t>
      </w:r>
      <w:r w:rsidR="001C0344" w:rsidRPr="000310BA">
        <w:rPr>
          <w:rFonts w:hAnsi="Times New Roman" w:cs="Times New Roman"/>
          <w:color w:val="000000"/>
        </w:rPr>
        <w:t>Использование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электронных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средств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обучения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ходе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реализации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образовательной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деятельности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включая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выполнение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домашних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заданий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внеурочную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деятельность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проводится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соответствии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Санитарно</w:t>
      </w:r>
      <w:r w:rsidR="001C0344" w:rsidRPr="000310BA">
        <w:rPr>
          <w:rFonts w:hAnsi="Times New Roman" w:cs="Times New Roman"/>
          <w:color w:val="000000"/>
        </w:rPr>
        <w:t xml:space="preserve">- </w:t>
      </w:r>
      <w:r w:rsidR="001C0344" w:rsidRPr="000310BA">
        <w:rPr>
          <w:rFonts w:hAnsi="Times New Roman" w:cs="Times New Roman"/>
          <w:color w:val="000000"/>
        </w:rPr>
        <w:t>эпидемиологическими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требованиями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Гигиеническими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нормативами</w:t>
      </w:r>
    </w:p>
    <w:p w:rsidR="001C0344" w:rsidRPr="000310BA" w:rsidRDefault="001C0344" w:rsidP="001C0344">
      <w:pPr>
        <w:jc w:val="center"/>
        <w:rPr>
          <w:rFonts w:hAnsi="Times New Roman" w:cs="Times New Roman"/>
          <w:color w:val="000000"/>
        </w:rPr>
      </w:pPr>
      <w:r w:rsidRPr="000310BA">
        <w:rPr>
          <w:rFonts w:hAnsi="Times New Roman" w:cs="Times New Roman"/>
          <w:b/>
          <w:bCs/>
          <w:color w:val="000000"/>
        </w:rPr>
        <w:t>Формы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промежуточной</w:t>
      </w:r>
      <w:r w:rsidRPr="000310BA">
        <w:rPr>
          <w:rFonts w:hAnsi="Times New Roman" w:cs="Times New Roman"/>
          <w:b/>
          <w:bCs/>
          <w:color w:val="000000"/>
        </w:rPr>
        <w:t xml:space="preserve"> </w:t>
      </w:r>
      <w:r w:rsidRPr="000310BA">
        <w:rPr>
          <w:rFonts w:hAnsi="Times New Roman" w:cs="Times New Roman"/>
          <w:b/>
          <w:bCs/>
          <w:color w:val="000000"/>
        </w:rPr>
        <w:t>аттестации</w:t>
      </w:r>
    </w:p>
    <w:p w:rsidR="001C0344" w:rsidRPr="000310BA" w:rsidRDefault="00B11E53" w:rsidP="00B11E53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="001C0344" w:rsidRPr="000310BA">
        <w:rPr>
          <w:rFonts w:hAnsi="Times New Roman" w:cs="Times New Roman"/>
          <w:color w:val="000000"/>
        </w:rPr>
        <w:t>Учебный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план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определяет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формы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проведения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соответствии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ФОП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НОО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утвержденной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приказом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Минпросвещения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от</w:t>
      </w:r>
      <w:r w:rsidR="001C0344" w:rsidRPr="000310BA">
        <w:rPr>
          <w:rFonts w:hAnsi="Times New Roman" w:cs="Times New Roman"/>
          <w:color w:val="000000"/>
        </w:rPr>
        <w:t xml:space="preserve"> 18.05.2023 </w:t>
      </w:r>
      <w:r w:rsidR="001C0344" w:rsidRPr="000310BA">
        <w:rPr>
          <w:rFonts w:hAnsi="Times New Roman" w:cs="Times New Roman"/>
          <w:color w:val="000000"/>
        </w:rPr>
        <w:t>№</w:t>
      </w:r>
      <w:r w:rsidR="001C0344" w:rsidRPr="000310BA">
        <w:rPr>
          <w:rFonts w:hAnsi="Times New Roman" w:cs="Times New Roman"/>
          <w:color w:val="000000"/>
        </w:rPr>
        <w:t xml:space="preserve"> 372, </w:t>
      </w:r>
      <w:r w:rsidR="001C0344" w:rsidRPr="000310BA">
        <w:rPr>
          <w:rFonts w:hAnsi="Times New Roman" w:cs="Times New Roman"/>
          <w:color w:val="000000"/>
        </w:rPr>
        <w:t>и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«Положением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текущем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контроле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аттестации»</w:t>
      </w:r>
      <w:r w:rsidR="001C0344">
        <w:rPr>
          <w:rFonts w:hAnsi="Times New Roman" w:cs="Times New Roman"/>
          <w:color w:val="000000"/>
        </w:rPr>
        <w:t> </w:t>
      </w:r>
      <w:r w:rsidRPr="00B11E53">
        <w:rPr>
          <w:rFonts w:ascii="Times New Roman" w:hAnsi="Times New Roman" w:cs="Times New Roman"/>
          <w:color w:val="000000"/>
        </w:rPr>
        <w:t>МАОУ СОШ «20</w:t>
      </w:r>
      <w:r w:rsidR="001C0344" w:rsidRPr="00B11E53">
        <w:rPr>
          <w:rFonts w:ascii="Times New Roman" w:hAnsi="Times New Roman" w:cs="Times New Roman"/>
          <w:color w:val="000000"/>
        </w:rPr>
        <w:t>.</w:t>
      </w:r>
    </w:p>
    <w:p w:rsidR="001C0344" w:rsidRPr="000310BA" w:rsidRDefault="00B11E53" w:rsidP="00B11E53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1-</w:t>
      </w:r>
      <w:r w:rsidR="001C0344" w:rsidRPr="000310BA">
        <w:rPr>
          <w:rFonts w:hAnsi="Times New Roman" w:cs="Times New Roman"/>
          <w:color w:val="000000"/>
        </w:rPr>
        <w:t>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проводится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без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балльного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оценивания</w:t>
      </w:r>
      <w:r w:rsidR="001C0344" w:rsidRPr="000310BA">
        <w:rPr>
          <w:rFonts w:hAnsi="Times New Roman" w:cs="Times New Roman"/>
          <w:color w:val="000000"/>
        </w:rPr>
        <w:t xml:space="preserve">. 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 2-4-</w:t>
      </w:r>
      <w:r w:rsidR="001C0344" w:rsidRPr="000310BA">
        <w:rPr>
          <w:rFonts w:hAnsi="Times New Roman" w:cs="Times New Roman"/>
          <w:color w:val="000000"/>
        </w:rPr>
        <w:t>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проводится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конце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каждого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учебного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периода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каждому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изучаемому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учебному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предмету</w:t>
      </w:r>
      <w:r w:rsidR="001C0344" w:rsidRPr="000310BA">
        <w:rPr>
          <w:rFonts w:hAnsi="Times New Roman" w:cs="Times New Roman"/>
          <w:color w:val="000000"/>
        </w:rPr>
        <w:t>.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проводится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основе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результатов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накопленной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оценки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результатов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выполнения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тематических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проверочных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работ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фиксируется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классном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журнале</w:t>
      </w:r>
      <w:r w:rsidR="001C0344" w:rsidRPr="000310BA">
        <w:rPr>
          <w:rFonts w:hAnsi="Times New Roman" w:cs="Times New Roman"/>
          <w:color w:val="000000"/>
        </w:rPr>
        <w:t>.</w:t>
      </w:r>
    </w:p>
    <w:p w:rsidR="001C0344" w:rsidRPr="000310BA" w:rsidRDefault="00B11E53" w:rsidP="00B11E53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</w:t>
      </w:r>
      <w:r w:rsidR="001C0344" w:rsidRPr="000310BA">
        <w:rPr>
          <w:rFonts w:hAnsi="Times New Roman" w:cs="Times New Roman"/>
          <w:color w:val="000000"/>
        </w:rPr>
        <w:t>По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итогам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обучающемуся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выставляется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оценка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которая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фиксирует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достижение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планируемых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результатов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универсальных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действий</w:t>
      </w:r>
      <w:r w:rsidR="001C0344" w:rsidRPr="000310BA">
        <w:rPr>
          <w:rFonts w:hAnsi="Times New Roman" w:cs="Times New Roman"/>
          <w:color w:val="000000"/>
        </w:rPr>
        <w:t xml:space="preserve">. </w:t>
      </w:r>
      <w:r w:rsidR="001C0344" w:rsidRPr="000310BA">
        <w:rPr>
          <w:rFonts w:hAnsi="Times New Roman" w:cs="Times New Roman"/>
          <w:color w:val="000000"/>
        </w:rPr>
        <w:t>По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учебным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предметам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«Русский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язык»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«Литературное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чтение»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«Математика»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оценка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выставляется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учетом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степени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значимости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отметок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за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тематические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проверочные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работы</w:t>
      </w:r>
      <w:r w:rsidR="001C0344" w:rsidRPr="000310BA">
        <w:rPr>
          <w:rFonts w:hAnsi="Times New Roman" w:cs="Times New Roman"/>
          <w:color w:val="000000"/>
        </w:rPr>
        <w:t>.</w:t>
      </w:r>
    </w:p>
    <w:p w:rsidR="001C0344" w:rsidRPr="000310BA" w:rsidRDefault="00B11E53" w:rsidP="00B11E53">
      <w:pPr>
        <w:jc w:val="both"/>
        <w:rPr>
          <w:rFonts w:hAnsi="Times New Roman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="001C0344" w:rsidRPr="000310BA">
        <w:rPr>
          <w:rFonts w:hAnsi="Times New Roman" w:cs="Times New Roman"/>
          <w:color w:val="000000"/>
        </w:rPr>
        <w:t>Промежуточная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оценка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является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основанием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перевода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обучающихся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следующий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класс</w:t>
      </w:r>
      <w:r w:rsidR="001C0344" w:rsidRPr="000310BA">
        <w:rPr>
          <w:rFonts w:hAnsi="Times New Roman" w:cs="Times New Roman"/>
          <w:color w:val="000000"/>
        </w:rPr>
        <w:t>.</w:t>
      </w:r>
    </w:p>
    <w:p w:rsidR="001C0344" w:rsidRDefault="00D04A07" w:rsidP="00B11E53">
      <w:pPr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       </w:t>
      </w:r>
      <w:r w:rsidR="001C0344" w:rsidRPr="000310BA">
        <w:rPr>
          <w:rFonts w:hAnsi="Times New Roman" w:cs="Times New Roman"/>
          <w:color w:val="000000"/>
        </w:rPr>
        <w:t>Формы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промежуточной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аттестации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для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учебных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предметов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учебных</w:t>
      </w:r>
      <w:r w:rsidR="001C0344">
        <w:rPr>
          <w:rFonts w:hAnsi="Times New Roman" w:cs="Times New Roman"/>
          <w:color w:val="000000"/>
        </w:rPr>
        <w:t> </w:t>
      </w:r>
      <w:r w:rsidR="001C0344" w:rsidRPr="000310BA">
        <w:rPr>
          <w:rFonts w:hAnsi="Times New Roman" w:cs="Times New Roman"/>
          <w:color w:val="000000"/>
        </w:rPr>
        <w:t>и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внеурочных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курсов</w:t>
      </w:r>
      <w:r w:rsidR="001C0344" w:rsidRPr="000310BA">
        <w:rPr>
          <w:rFonts w:hAnsi="Times New Roman" w:cs="Times New Roman"/>
          <w:color w:val="000000"/>
        </w:rPr>
        <w:t xml:space="preserve">, </w:t>
      </w:r>
      <w:r w:rsidR="001C0344" w:rsidRPr="000310BA">
        <w:rPr>
          <w:rFonts w:hAnsi="Times New Roman" w:cs="Times New Roman"/>
          <w:color w:val="000000"/>
        </w:rPr>
        <w:t>учебных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модулей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представлены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в</w:t>
      </w:r>
      <w:r w:rsidR="001C0344" w:rsidRPr="000310BA">
        <w:rPr>
          <w:rFonts w:hAnsi="Times New Roman" w:cs="Times New Roman"/>
          <w:color w:val="000000"/>
        </w:rPr>
        <w:t xml:space="preserve"> </w:t>
      </w:r>
      <w:r w:rsidR="001C0344" w:rsidRPr="000310BA">
        <w:rPr>
          <w:rFonts w:hAnsi="Times New Roman" w:cs="Times New Roman"/>
          <w:color w:val="000000"/>
        </w:rPr>
        <w:t>таблице</w:t>
      </w:r>
      <w:r w:rsidR="001C0344" w:rsidRPr="000310BA">
        <w:rPr>
          <w:rFonts w:hAnsi="Times New Roman" w:cs="Times New Roman"/>
          <w:color w:val="000000"/>
        </w:rPr>
        <w:t>:</w:t>
      </w:r>
    </w:p>
    <w:p w:rsidR="00D04A07" w:rsidRDefault="00D04A07" w:rsidP="00B11E53">
      <w:pPr>
        <w:jc w:val="both"/>
        <w:rPr>
          <w:rFonts w:asciiTheme="minorHAnsi" w:hAnsiTheme="minorHAnsi" w:cs="Times New Roman"/>
          <w:color w:val="000000"/>
        </w:rPr>
      </w:pPr>
    </w:p>
    <w:p w:rsidR="00D04A07" w:rsidRDefault="00D04A07" w:rsidP="00B11E53">
      <w:pPr>
        <w:jc w:val="both"/>
        <w:rPr>
          <w:rFonts w:asciiTheme="minorHAnsi" w:hAnsiTheme="minorHAnsi" w:cs="Times New Roman"/>
          <w:color w:val="000000"/>
        </w:rPr>
      </w:pPr>
    </w:p>
    <w:p w:rsidR="00D04A07" w:rsidRDefault="00D04A07" w:rsidP="00B11E53">
      <w:pPr>
        <w:jc w:val="both"/>
        <w:rPr>
          <w:rFonts w:asciiTheme="minorHAnsi" w:hAnsiTheme="minorHAnsi" w:cs="Times New Roman"/>
          <w:color w:val="000000"/>
        </w:rPr>
      </w:pPr>
    </w:p>
    <w:p w:rsidR="00D04A07" w:rsidRDefault="00D04A07" w:rsidP="00B11E53">
      <w:pPr>
        <w:jc w:val="both"/>
        <w:rPr>
          <w:rFonts w:asciiTheme="minorHAnsi" w:hAnsiTheme="minorHAnsi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096"/>
      </w:tblGrid>
      <w:tr w:rsidR="00D04A07" w:rsidRPr="00D04A07" w:rsidTr="00D04A07">
        <w:tc>
          <w:tcPr>
            <w:tcW w:w="2972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A07">
              <w:rPr>
                <w:rFonts w:ascii="Times New Roman" w:hAnsi="Times New Roman" w:cs="Times New Roman"/>
                <w:color w:val="000000"/>
              </w:rPr>
              <w:lastRenderedPageBreak/>
              <w:t>Учебные предметы, курсы, модули</w:t>
            </w:r>
          </w:p>
        </w:tc>
        <w:tc>
          <w:tcPr>
            <w:tcW w:w="1276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A07">
              <w:rPr>
                <w:rFonts w:ascii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5096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A07">
              <w:rPr>
                <w:rFonts w:ascii="Times New Roman" w:hAnsi="Times New Roman" w:cs="Times New Roman"/>
                <w:color w:val="000000"/>
              </w:rPr>
              <w:t>Формы промежуточной аттестации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76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с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учетом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степени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значимости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отметок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работы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с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учетом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степени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значимости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отметок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работы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с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учетом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степени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значимости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отметок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за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работы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Основы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религиозных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культур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светской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этики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4A07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P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2-4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  <w:tr w:rsidR="00D04A07" w:rsidRPr="00D04A07" w:rsidTr="00D04A07">
        <w:tc>
          <w:tcPr>
            <w:tcW w:w="2972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Смысловое чтение</w:t>
            </w:r>
          </w:p>
        </w:tc>
        <w:tc>
          <w:tcPr>
            <w:tcW w:w="1276" w:type="dxa"/>
          </w:tcPr>
          <w:p w:rsidR="00D04A07" w:rsidRDefault="00D04A07" w:rsidP="00B11E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2-3</w:t>
            </w:r>
          </w:p>
        </w:tc>
        <w:tc>
          <w:tcPr>
            <w:tcW w:w="5096" w:type="dxa"/>
          </w:tcPr>
          <w:p w:rsidR="00D04A07" w:rsidRPr="00D04A07" w:rsidRDefault="00D04A07" w:rsidP="00D04A07">
            <w:pPr>
              <w:jc w:val="both"/>
              <w:rPr>
                <w:rFonts w:asciiTheme="minorHAnsi" w:hAnsiTheme="minorHAnsi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Учет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достижений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основе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накопленных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текущих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оценок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результатов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выполнения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тематических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проверочных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работ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зафиксированных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классном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журнале</w:t>
            </w:r>
            <w:r>
              <w:rPr>
                <w:rFonts w:asciiTheme="minorHAnsi" w:hAnsiTheme="minorHAnsi" w:cs="Times New Roman"/>
                <w:color w:val="000000"/>
              </w:rPr>
              <w:t>.</w:t>
            </w:r>
          </w:p>
        </w:tc>
      </w:tr>
    </w:tbl>
    <w:p w:rsidR="00DB4558" w:rsidRDefault="00DB4558" w:rsidP="00C72C38">
      <w:pPr>
        <w:jc w:val="center"/>
        <w:rPr>
          <w:rFonts w:ascii="Liberation Serif" w:hAnsi="Liberation Serif"/>
          <w:b/>
        </w:rPr>
      </w:pPr>
      <w:r w:rsidRPr="00965F68">
        <w:rPr>
          <w:rFonts w:ascii="Liberation Serif" w:hAnsi="Liberation Serif"/>
          <w:b/>
        </w:rPr>
        <w:lastRenderedPageBreak/>
        <w:t xml:space="preserve">Учебный план </w:t>
      </w:r>
      <w:r w:rsidR="00C72C38">
        <w:rPr>
          <w:rFonts w:ascii="Liberation Serif" w:hAnsi="Liberation Serif"/>
          <w:b/>
        </w:rPr>
        <w:t xml:space="preserve">МАОУ СОШ №20 </w:t>
      </w:r>
      <w:r w:rsidRPr="00965F68">
        <w:rPr>
          <w:rFonts w:ascii="Liberation Serif" w:hAnsi="Liberation Serif"/>
          <w:b/>
        </w:rPr>
        <w:t>на 202</w:t>
      </w:r>
      <w:r w:rsidR="001247B7">
        <w:rPr>
          <w:rFonts w:ascii="Liberation Serif" w:hAnsi="Liberation Serif"/>
          <w:b/>
        </w:rPr>
        <w:t>6</w:t>
      </w:r>
      <w:r w:rsidRPr="00965F68">
        <w:rPr>
          <w:rFonts w:ascii="Liberation Serif" w:hAnsi="Liberation Serif"/>
          <w:b/>
        </w:rPr>
        <w:t>-202</w:t>
      </w:r>
      <w:r w:rsidR="001247B7">
        <w:rPr>
          <w:rFonts w:ascii="Liberation Serif" w:hAnsi="Liberation Serif"/>
          <w:b/>
        </w:rPr>
        <w:t>7</w:t>
      </w:r>
      <w:r w:rsidRPr="00965F68">
        <w:rPr>
          <w:rFonts w:ascii="Liberation Serif" w:hAnsi="Liberation Serif"/>
          <w:b/>
        </w:rPr>
        <w:t xml:space="preserve"> учебный год</w:t>
      </w:r>
    </w:p>
    <w:p w:rsidR="00C72C38" w:rsidRDefault="00C72C38" w:rsidP="00C72C38">
      <w:pPr>
        <w:rPr>
          <w:rFonts w:ascii="Liberation Serif" w:hAnsi="Liberation Serif"/>
          <w:b/>
        </w:rPr>
      </w:pPr>
    </w:p>
    <w:tbl>
      <w:tblPr>
        <w:tblW w:w="5066" w:type="pct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8"/>
        <w:gridCol w:w="867"/>
        <w:gridCol w:w="695"/>
        <w:gridCol w:w="695"/>
        <w:gridCol w:w="695"/>
        <w:gridCol w:w="1171"/>
      </w:tblGrid>
      <w:tr w:rsidR="00C72C38" w:rsidTr="00EA4196">
        <w:tc>
          <w:tcPr>
            <w:tcW w:w="5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Учебные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предметы</w:t>
            </w:r>
          </w:p>
        </w:tc>
        <w:tc>
          <w:tcPr>
            <w:tcW w:w="28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неделю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C72C38" w:rsidTr="00EA4196">
        <w:tc>
          <w:tcPr>
            <w:tcW w:w="5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C38" w:rsidRDefault="00C72C38" w:rsidP="00EA4196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C72C38" w:rsidTr="00EA4196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часть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Русский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язык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20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Литературное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чтение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16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Иностранный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язык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английский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6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Математика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16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Окружающий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мир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8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pPr>
              <w:rPr>
                <w:rFonts w:hAnsi="Times New Roman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Основы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религиозных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культур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светской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этики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Изобразительное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искусство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Музыка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>
              <w:rPr>
                <w:rFonts w:hAnsi="Times New Roman" w:cs="Times New Roman"/>
                <w:color w:val="000000"/>
              </w:rPr>
              <w:t>Труд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технология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Физическая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культура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9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Итого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88</w:t>
            </w:r>
          </w:p>
        </w:tc>
      </w:tr>
      <w:tr w:rsidR="00C72C38" w:rsidRPr="00150938" w:rsidTr="00EA4196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 w:rsidRPr="000310BA">
              <w:rPr>
                <w:rFonts w:hAnsi="Times New Roman" w:cs="Times New Roman"/>
                <w:b/>
                <w:bCs/>
                <w:color w:val="000000"/>
              </w:rPr>
              <w:t>Часть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формируемая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участниками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образовательных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отношений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pPr>
              <w:rPr>
                <w:rFonts w:hAnsi="Times New Roman" w:cs="Times New Roman"/>
                <w:color w:val="000000"/>
              </w:rPr>
            </w:pPr>
            <w:r w:rsidRPr="000310BA">
              <w:rPr>
                <w:rFonts w:hAnsi="Times New Roman" w:cs="Times New Roman"/>
                <w:color w:val="000000"/>
              </w:rPr>
              <w:t>Учебные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предметы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курсы</w:t>
            </w:r>
            <w:r w:rsidRPr="000310BA">
              <w:rPr>
                <w:rFonts w:hAnsi="Times New Roman" w:cs="Times New Roman"/>
                <w:color w:val="000000"/>
              </w:rPr>
              <w:t xml:space="preserve">, </w:t>
            </w:r>
            <w:r w:rsidRPr="000310BA">
              <w:rPr>
                <w:rFonts w:hAnsi="Times New Roman" w:cs="Times New Roman"/>
                <w:color w:val="000000"/>
              </w:rPr>
              <w:t>модули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по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выбору</w:t>
            </w:r>
            <w:r w:rsidRPr="000310BA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13445F" w:rsidRDefault="0013445F" w:rsidP="00EA4196">
            <w:pPr>
              <w:rPr>
                <w:rFonts w:ascii="Times New Roman" w:hAnsi="Times New Roman" w:cs="Times New Roman"/>
              </w:rPr>
            </w:pPr>
            <w:r w:rsidRPr="0013445F">
              <w:rPr>
                <w:rFonts w:ascii="Times New Roman" w:hAnsi="Times New Roman" w:cs="Times New Roman"/>
                <w:color w:val="000000"/>
              </w:rPr>
              <w:t>Смысловое чтение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неделю</w:t>
            </w:r>
            <w:bookmarkStart w:id="0" w:name="_GoBack"/>
            <w:bookmarkEnd w:id="0"/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90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 w:rsidRPr="000310BA">
              <w:rPr>
                <w:rFonts w:hAnsi="Times New Roman" w:cs="Times New Roman"/>
                <w:b/>
                <w:bCs/>
                <w:color w:val="000000"/>
              </w:rPr>
              <w:t>Максимально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допустимая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недельная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нагрузка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(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при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пятидневной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неделе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)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в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соответствии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с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действующими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санитарными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правилами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и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нормами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b/>
                <w:bCs/>
                <w:color w:val="000000"/>
              </w:rPr>
              <w:t>90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Учебные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недели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33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34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34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135</w:t>
            </w:r>
          </w:p>
        </w:tc>
      </w:tr>
      <w:tr w:rsidR="00C72C38" w:rsidRPr="001509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 w:rsidRPr="000310BA">
              <w:rPr>
                <w:rFonts w:hAnsi="Times New Roman" w:cs="Times New Roman"/>
                <w:color w:val="000000"/>
              </w:rPr>
              <w:t>Всего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учебных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часов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на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учебный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период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 w:rsidRPr="000310BA">
              <w:rPr>
                <w:rFonts w:hAnsi="Times New Roman" w:cs="Times New Roman"/>
                <w:color w:val="000000"/>
              </w:rPr>
              <w:t>653 (</w:t>
            </w:r>
            <w:r w:rsidRPr="000310BA">
              <w:rPr>
                <w:rFonts w:hAnsi="Times New Roman" w:cs="Times New Roman"/>
                <w:color w:val="000000"/>
              </w:rPr>
              <w:t>с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учетом</w:t>
            </w:r>
            <w:r w:rsidRPr="000310BA">
              <w:rPr>
                <w:rFonts w:hAnsi="Times New Roman" w:cs="Times New Roman"/>
                <w:color w:val="000000"/>
              </w:rPr>
              <w:t xml:space="preserve"> 16 </w:t>
            </w:r>
            <w:r w:rsidRPr="000310BA">
              <w:rPr>
                <w:rFonts w:hAnsi="Times New Roman" w:cs="Times New Roman"/>
                <w:color w:val="000000"/>
              </w:rPr>
              <w:t>часов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сентябре</w:t>
            </w:r>
            <w:r w:rsidRPr="000310BA">
              <w:rPr>
                <w:rFonts w:hAnsi="Times New Roman" w:cs="Times New Roman"/>
                <w:color w:val="000000"/>
              </w:rPr>
              <w:t>-</w:t>
            </w:r>
            <w:r w:rsidRPr="000310BA">
              <w:rPr>
                <w:rFonts w:hAnsi="Times New Roman" w:cs="Times New Roman"/>
                <w:color w:val="000000"/>
              </w:rPr>
              <w:t>октябре</w:t>
            </w:r>
            <w:r w:rsidRPr="000310BA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782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782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EA4196">
            <w:r>
              <w:rPr>
                <w:rFonts w:hAnsi="Times New Roman" w:cs="Times New Roman"/>
                <w:color w:val="000000"/>
              </w:rPr>
              <w:t>782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EA4196">
            <w:r w:rsidRPr="000310BA">
              <w:rPr>
                <w:rFonts w:hAnsi="Times New Roman" w:cs="Times New Roman"/>
                <w:color w:val="000000"/>
              </w:rPr>
              <w:t>2999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0310BA">
              <w:rPr>
                <w:rFonts w:hAnsi="Times New Roman" w:cs="Times New Roman"/>
                <w:color w:val="000000"/>
              </w:rPr>
              <w:t>(</w:t>
            </w:r>
            <w:r w:rsidRPr="000310BA">
              <w:rPr>
                <w:rFonts w:hAnsi="Times New Roman" w:cs="Times New Roman"/>
                <w:color w:val="000000"/>
              </w:rPr>
              <w:t>с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учетом</w:t>
            </w:r>
            <w:r w:rsidRPr="000310BA">
              <w:rPr>
                <w:rFonts w:hAnsi="Times New Roman" w:cs="Times New Roman"/>
                <w:color w:val="000000"/>
              </w:rPr>
              <w:t xml:space="preserve"> 16 </w:t>
            </w:r>
            <w:r w:rsidRPr="000310BA">
              <w:rPr>
                <w:rFonts w:hAnsi="Times New Roman" w:cs="Times New Roman"/>
                <w:color w:val="000000"/>
              </w:rPr>
              <w:t>часов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в</w:t>
            </w:r>
            <w:r w:rsidRPr="000310BA">
              <w:rPr>
                <w:rFonts w:hAnsi="Times New Roman" w:cs="Times New Roman"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color w:val="000000"/>
              </w:rPr>
              <w:t>сентябре</w:t>
            </w:r>
            <w:r w:rsidRPr="000310BA">
              <w:rPr>
                <w:rFonts w:hAnsi="Times New Roman" w:cs="Times New Roman"/>
                <w:color w:val="000000"/>
              </w:rPr>
              <w:t>-</w:t>
            </w:r>
            <w:r w:rsidRPr="000310BA">
              <w:rPr>
                <w:rFonts w:hAnsi="Times New Roman" w:cs="Times New Roman"/>
                <w:color w:val="000000"/>
              </w:rPr>
              <w:t>октябре</w:t>
            </w:r>
            <w:r w:rsidRPr="000310BA">
              <w:rPr>
                <w:rFonts w:hAnsi="Times New Roman" w:cs="Times New Roman"/>
                <w:color w:val="000000"/>
              </w:rPr>
              <w:t>)</w:t>
            </w:r>
          </w:p>
        </w:tc>
      </w:tr>
      <w:tr w:rsidR="00C72C38" w:rsidTr="00EA4196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Default="00C72C38" w:rsidP="00C72C38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внеурочной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деятельности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Исследуем и изобретаем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</w:rPr>
              <w:t>1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Разговоры о важном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lastRenderedPageBreak/>
              <w:t>Спортивные игры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  <w:color w:val="000000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72C38" w:rsidTr="00EA4196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0310BA" w:rsidRDefault="00C72C38" w:rsidP="00C72C38">
            <w:r w:rsidRPr="000310BA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на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реализацию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курсов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внеурочной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0310BA">
              <w:rPr>
                <w:rFonts w:hAnsi="Times New Roman" w:cs="Times New Roman"/>
                <w:b/>
                <w:bCs/>
                <w:color w:val="000000"/>
              </w:rPr>
              <w:t>деятельности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C38" w:rsidRPr="00C72C38" w:rsidRDefault="00C72C38" w:rsidP="00C72C38">
            <w:pPr>
              <w:rPr>
                <w:rFonts w:ascii="Times New Roman" w:hAnsi="Times New Roman" w:cs="Times New Roman"/>
              </w:rPr>
            </w:pPr>
            <w:r w:rsidRPr="00C72C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Default="00C72C38" w:rsidP="00C72C38">
      <w:pPr>
        <w:rPr>
          <w:rFonts w:ascii="Liberation Serif" w:hAnsi="Liberation Serif"/>
          <w:b/>
        </w:rPr>
      </w:pPr>
    </w:p>
    <w:p w:rsidR="00C72C38" w:rsidRPr="00965F68" w:rsidRDefault="00C72C38" w:rsidP="00C72C38">
      <w:pPr>
        <w:rPr>
          <w:rFonts w:ascii="Liberation Serif" w:hAnsi="Liberation Serif"/>
          <w:b/>
        </w:rPr>
      </w:pPr>
    </w:p>
    <w:p w:rsidR="00DB4558" w:rsidRPr="00710F33" w:rsidRDefault="00DB4558" w:rsidP="00DB4558"/>
    <w:p w:rsidR="00961251" w:rsidRDefault="00961251"/>
    <w:sectPr w:rsidR="00961251" w:rsidSect="00DB45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01" w:rsidRDefault="003F2701" w:rsidP="00295E4C">
      <w:r>
        <w:separator/>
      </w:r>
    </w:p>
  </w:endnote>
  <w:endnote w:type="continuationSeparator" w:id="0">
    <w:p w:rsidR="003F2701" w:rsidRDefault="003F2701" w:rsidP="0029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01" w:rsidRDefault="003F2701" w:rsidP="00295E4C">
      <w:r>
        <w:separator/>
      </w:r>
    </w:p>
  </w:footnote>
  <w:footnote w:type="continuationSeparator" w:id="0">
    <w:p w:rsidR="003F2701" w:rsidRDefault="003F2701" w:rsidP="0029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FF145526"/>
    <w:lvl w:ilvl="0" w:tplc="1D56E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4DE"/>
    <w:multiLevelType w:val="hybridMultilevel"/>
    <w:tmpl w:val="000039B3"/>
    <w:lvl w:ilvl="0" w:tplc="00002D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2CD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5B481F"/>
    <w:multiLevelType w:val="hybridMultilevel"/>
    <w:tmpl w:val="67209BF0"/>
    <w:lvl w:ilvl="0" w:tplc="72DA9548">
      <w:start w:val="1"/>
      <w:numFmt w:val="decimal"/>
      <w:lvlText w:val="%1-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">
    <w:nsid w:val="0B655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05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B55CC"/>
    <w:multiLevelType w:val="hybridMultilevel"/>
    <w:tmpl w:val="2874666C"/>
    <w:lvl w:ilvl="0" w:tplc="E8268282">
      <w:start w:val="1"/>
      <w:numFmt w:val="upperRoman"/>
      <w:lvlText w:val="%1."/>
      <w:lvlJc w:val="left"/>
      <w:pPr>
        <w:ind w:left="6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7">
    <w:nsid w:val="1EB1192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B7B14"/>
    <w:multiLevelType w:val="hybridMultilevel"/>
    <w:tmpl w:val="54CA4D4A"/>
    <w:lvl w:ilvl="0" w:tplc="573E503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D19D7"/>
    <w:multiLevelType w:val="hybridMultilevel"/>
    <w:tmpl w:val="852C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8134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D276C"/>
    <w:multiLevelType w:val="hybridMultilevel"/>
    <w:tmpl w:val="2D9408F8"/>
    <w:lvl w:ilvl="0" w:tplc="728E0BDA">
      <w:start w:val="7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58806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51735"/>
    <w:multiLevelType w:val="hybridMultilevel"/>
    <w:tmpl w:val="4DEE1216"/>
    <w:lvl w:ilvl="0" w:tplc="3A588A3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E1510"/>
    <w:multiLevelType w:val="hybridMultilevel"/>
    <w:tmpl w:val="CCF68BDE"/>
    <w:lvl w:ilvl="0" w:tplc="689CC20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13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21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3"/>
  </w:num>
  <w:num w:numId="8">
    <w:abstractNumId w:val="8"/>
  </w:num>
  <w:num w:numId="9">
    <w:abstractNumId w:val="14"/>
  </w:num>
  <w:num w:numId="10">
    <w:abstractNumId w:val="3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C1"/>
    <w:rsid w:val="0003216C"/>
    <w:rsid w:val="001247B7"/>
    <w:rsid w:val="0013445F"/>
    <w:rsid w:val="001C0344"/>
    <w:rsid w:val="00295E4C"/>
    <w:rsid w:val="00313454"/>
    <w:rsid w:val="003722FC"/>
    <w:rsid w:val="0038477D"/>
    <w:rsid w:val="003D363C"/>
    <w:rsid w:val="003F2701"/>
    <w:rsid w:val="005F6BA3"/>
    <w:rsid w:val="006F7E2C"/>
    <w:rsid w:val="007855A5"/>
    <w:rsid w:val="00830897"/>
    <w:rsid w:val="00961251"/>
    <w:rsid w:val="009B1196"/>
    <w:rsid w:val="00B11E53"/>
    <w:rsid w:val="00B63C79"/>
    <w:rsid w:val="00C43FC1"/>
    <w:rsid w:val="00C72C38"/>
    <w:rsid w:val="00D04A07"/>
    <w:rsid w:val="00DB4558"/>
    <w:rsid w:val="00E64EE3"/>
    <w:rsid w:val="00F70837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2B994C-A126-4AEF-B7E7-8AE4171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58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DB4558"/>
    <w:pPr>
      <w:ind w:left="566" w:hanging="283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DB4558"/>
    <w:pPr>
      <w:ind w:left="720"/>
      <w:contextualSpacing/>
    </w:pPr>
  </w:style>
  <w:style w:type="table" w:styleId="a5">
    <w:name w:val="Table Grid"/>
    <w:basedOn w:val="a1"/>
    <w:uiPriority w:val="59"/>
    <w:rsid w:val="00DB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DB455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B45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DB455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DB455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Body Text Indent"/>
    <w:basedOn w:val="a"/>
    <w:link w:val="ab"/>
    <w:rsid w:val="00DB4558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b">
    <w:name w:val="Основной текст с отступом Знак"/>
    <w:basedOn w:val="a0"/>
    <w:link w:val="aa"/>
    <w:rsid w:val="00DB4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a"/>
    <w:link w:val="21"/>
    <w:rsid w:val="00DB4558"/>
    <w:pPr>
      <w:ind w:firstLine="210"/>
    </w:pPr>
  </w:style>
  <w:style w:type="character" w:customStyle="1" w:styleId="21">
    <w:name w:val="Красная строка 2 Знак"/>
    <w:basedOn w:val="ab"/>
    <w:link w:val="20"/>
    <w:rsid w:val="00DB4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B45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45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5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DB4558"/>
  </w:style>
  <w:style w:type="paragraph" w:styleId="ae">
    <w:name w:val="header"/>
    <w:basedOn w:val="a"/>
    <w:link w:val="af"/>
    <w:uiPriority w:val="99"/>
    <w:unhideWhenUsed/>
    <w:rsid w:val="00DB45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B45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B45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4558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cp:lastPrinted>2025-06-24T08:51:00Z</cp:lastPrinted>
  <dcterms:created xsi:type="dcterms:W3CDTF">2025-06-24T04:41:00Z</dcterms:created>
  <dcterms:modified xsi:type="dcterms:W3CDTF">2026-06-22T04:32:00Z</dcterms:modified>
</cp:coreProperties>
</file>